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7" w:after="1"/>
        <w:ind w:left="0"/>
        <w:rPr>
          <w:rFonts w:ascii="Times New Roman"/>
          <w:sz w:val="10"/>
        </w:r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89690" cy="67056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69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3"/>
        <w:ind w:left="0"/>
        <w:rPr>
          <w:rFonts w:ascii="Times New Roman"/>
          <w:sz w:val="28"/>
        </w:rPr>
      </w:pPr>
    </w:p>
    <w:p>
      <w:pPr>
        <w:tabs>
          <w:tab w:pos="1033" w:val="left" w:leader="none"/>
          <w:tab w:pos="1933" w:val="left" w:leader="none"/>
          <w:tab w:pos="2833" w:val="left" w:leader="none"/>
        </w:tabs>
        <w:spacing w:line="292" w:lineRule="auto" w:before="16"/>
        <w:ind w:left="134" w:right="335" w:firstLine="0"/>
        <w:jc w:val="center"/>
        <w:rPr>
          <w:sz w:val="60"/>
        </w:rPr>
      </w:pPr>
      <w:r>
        <w:rPr>
          <w:w w:val="90"/>
          <w:sz w:val="60"/>
        </w:rPr>
        <w:t>中国</w:t>
      </w:r>
      <w:r>
        <w:rPr>
          <w:spacing w:val="5"/>
          <w:w w:val="90"/>
          <w:sz w:val="60"/>
        </w:rPr>
        <w:t>工程</w:t>
      </w:r>
      <w:r>
        <w:rPr>
          <w:w w:val="90"/>
          <w:sz w:val="60"/>
        </w:rPr>
        <w:t>咨询协会</w:t>
      </w:r>
      <w:r>
        <w:rPr>
          <w:spacing w:val="-144"/>
          <w:w w:val="90"/>
          <w:sz w:val="60"/>
        </w:rPr>
        <w:t> </w:t>
      </w:r>
      <w:r>
        <w:rPr>
          <w:w w:val="90"/>
          <w:sz w:val="60"/>
        </w:rPr>
        <w:t>2020</w:t>
      </w:r>
      <w:r>
        <w:rPr>
          <w:spacing w:val="-148"/>
          <w:w w:val="90"/>
          <w:sz w:val="60"/>
        </w:rPr>
        <w:t> </w:t>
      </w:r>
      <w:r>
        <w:rPr>
          <w:spacing w:val="-16"/>
          <w:w w:val="90"/>
          <w:sz w:val="60"/>
        </w:rPr>
        <w:t>年</w:t>
      </w:r>
      <w:r>
        <w:rPr>
          <w:sz w:val="60"/>
        </w:rPr>
        <w:t>服</w:t>
        <w:tab/>
        <w:t>务</w:t>
        <w:tab/>
        <w:t>指</w:t>
        <w:tab/>
        <w:t>南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0"/>
        <w:rPr>
          <w:sz w:val="60"/>
        </w:rPr>
      </w:pPr>
    </w:p>
    <w:p>
      <w:pPr>
        <w:pStyle w:val="BodyText"/>
        <w:ind w:left="0"/>
        <w:rPr>
          <w:sz w:val="60"/>
        </w:rPr>
      </w:pPr>
    </w:p>
    <w:p>
      <w:pPr>
        <w:pStyle w:val="BodyText"/>
        <w:ind w:left="0"/>
        <w:rPr>
          <w:sz w:val="60"/>
        </w:rPr>
      </w:pPr>
    </w:p>
    <w:p>
      <w:pPr>
        <w:pStyle w:val="BodyText"/>
        <w:spacing w:before="9"/>
        <w:ind w:left="0"/>
        <w:rPr>
          <w:sz w:val="56"/>
        </w:rPr>
      </w:pPr>
    </w:p>
    <w:p>
      <w:pPr>
        <w:pStyle w:val="Heading2"/>
      </w:pPr>
      <w:r>
        <w:rPr/>
        <w:t>中国工程咨询协会</w:t>
      </w:r>
    </w:p>
    <w:p>
      <w:pPr>
        <w:pStyle w:val="Heading2"/>
        <w:spacing w:before="150"/>
        <w:ind w:right="329"/>
      </w:pPr>
      <w:r>
        <w:rPr>
          <w:rFonts w:ascii="Times New Roman" w:eastAsia="Times New Roman"/>
        </w:rPr>
        <w:t>2020 </w:t>
      </w:r>
      <w:r>
        <w:rPr/>
        <w:t>年 </w:t>
      </w:r>
      <w:r>
        <w:rPr>
          <w:rFonts w:ascii="Times New Roman" w:eastAsia="Times New Roman"/>
        </w:rPr>
        <w:t>3 </w:t>
      </w:r>
      <w:r>
        <w:rPr/>
        <w:t>月</w:t>
      </w:r>
    </w:p>
    <w:p>
      <w:pPr>
        <w:spacing w:after="0"/>
        <w:sectPr>
          <w:type w:val="continuous"/>
          <w:pgSz w:w="8400" w:h="11910"/>
          <w:pgMar w:top="1100" w:bottom="280" w:left="960" w:right="7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8"/>
        </w:rPr>
      </w:pPr>
    </w:p>
    <w:p>
      <w:pPr>
        <w:tabs>
          <w:tab w:pos="641" w:val="left" w:leader="none"/>
        </w:tabs>
        <w:spacing w:before="121"/>
        <w:ind w:left="0" w:right="197" w:firstLine="0"/>
        <w:jc w:val="center"/>
        <w:rPr>
          <w:rFonts w:ascii="PMingLiU" w:eastAsia="PMingLiU" w:hint="eastAsia"/>
          <w:sz w:val="32"/>
        </w:rPr>
      </w:pPr>
      <w:r>
        <w:rPr>
          <w:rFonts w:ascii="PMingLiU" w:eastAsia="PMingLiU" w:hint="eastAsia"/>
          <w:sz w:val="32"/>
        </w:rPr>
        <w:t>目</w:t>
        <w:tab/>
        <w:t>录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587" w:val="left" w:leader="none"/>
              <w:tab w:pos="6327" w:val="right" w:leader="dot"/>
            </w:tabs>
            <w:spacing w:before="479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9">
            <w:r>
              <w:rPr/>
              <w:t>第一</w:t>
            </w:r>
            <w:r>
              <w:rPr>
                <w:spacing w:val="-3"/>
              </w:rPr>
              <w:t>部</w:t>
            </w:r>
            <w:r>
              <w:rPr/>
              <w:t>分</w:t>
              <w:tab/>
              <w:t>有关会议</w:t>
              <w:tab/>
              <w:t>1</w:t>
            </w:r>
          </w:hyperlink>
        </w:p>
        <w:p>
          <w:pPr>
            <w:pStyle w:val="TOC1"/>
            <w:tabs>
              <w:tab w:pos="1587" w:val="left" w:leader="none"/>
              <w:tab w:pos="6327" w:val="right" w:leader="dot"/>
            </w:tabs>
          </w:pPr>
          <w:hyperlink w:history="true" w:anchor="_TOC_250008">
            <w:r>
              <w:rPr/>
              <w:t>第二</w:t>
            </w:r>
            <w:r>
              <w:rPr>
                <w:spacing w:val="-3"/>
              </w:rPr>
              <w:t>部</w:t>
            </w:r>
            <w:r>
              <w:rPr/>
              <w:t>分</w:t>
              <w:tab/>
              <w:t>工程咨</w:t>
            </w:r>
            <w:r>
              <w:rPr>
                <w:spacing w:val="-5"/>
              </w:rPr>
              <w:t>询</w:t>
            </w:r>
            <w:r>
              <w:rPr/>
              <w:t>单</w:t>
            </w:r>
            <w:r>
              <w:rPr>
                <w:spacing w:val="-3"/>
              </w:rPr>
              <w:t>位</w:t>
            </w:r>
            <w:r>
              <w:rPr/>
              <w:t>备案</w:t>
            </w:r>
            <w:r>
              <w:rPr>
                <w:spacing w:val="-3"/>
              </w:rPr>
              <w:t>、</w:t>
            </w:r>
            <w:r>
              <w:rPr/>
              <w:t>资</w:t>
            </w:r>
            <w:r>
              <w:rPr>
                <w:spacing w:val="-3"/>
              </w:rPr>
              <w:t>信</w:t>
            </w:r>
            <w:r>
              <w:rPr/>
              <w:t>评</w:t>
            </w:r>
            <w:r>
              <w:rPr>
                <w:spacing w:val="-3"/>
              </w:rPr>
              <w:t>价</w:t>
            </w:r>
            <w:r>
              <w:rPr/>
              <w:t>与</w:t>
            </w:r>
            <w:r>
              <w:rPr>
                <w:spacing w:val="-3"/>
              </w:rPr>
              <w:t>服</w:t>
            </w:r>
            <w:r>
              <w:rPr/>
              <w:t>务</w:t>
              <w:tab/>
              <w:t>1</w:t>
            </w:r>
          </w:hyperlink>
        </w:p>
        <w:p>
          <w:pPr>
            <w:pStyle w:val="TOC1"/>
            <w:tabs>
              <w:tab w:pos="1587" w:val="left" w:leader="none"/>
              <w:tab w:pos="6327" w:val="right" w:leader="dot"/>
            </w:tabs>
          </w:pPr>
          <w:hyperlink w:history="true" w:anchor="_TOC_250007">
            <w:r>
              <w:rPr/>
              <w:t>第三</w:t>
            </w:r>
            <w:r>
              <w:rPr>
                <w:spacing w:val="-3"/>
              </w:rPr>
              <w:t>部</w:t>
            </w:r>
            <w:r>
              <w:rPr/>
              <w:t>分</w:t>
              <w:tab/>
              <w:t>咨询工</w:t>
            </w:r>
            <w:r>
              <w:rPr>
                <w:spacing w:val="-5"/>
              </w:rPr>
              <w:t>程</w:t>
            </w:r>
            <w:r>
              <w:rPr/>
              <w:t>师</w:t>
            </w:r>
            <w:r>
              <w:rPr>
                <w:spacing w:val="-3"/>
              </w:rPr>
              <w:t>（</w:t>
            </w:r>
            <w:r>
              <w:rPr/>
              <w:t>投资</w:t>
            </w:r>
            <w:r>
              <w:rPr>
                <w:spacing w:val="-3"/>
              </w:rPr>
              <w:t>）</w:t>
            </w:r>
            <w:r>
              <w:rPr/>
              <w:t>考</w:t>
            </w:r>
            <w:r>
              <w:rPr>
                <w:spacing w:val="-3"/>
              </w:rPr>
              <w:t>试</w:t>
            </w:r>
            <w:r>
              <w:rPr/>
              <w:t>、</w:t>
            </w:r>
            <w:r>
              <w:rPr>
                <w:spacing w:val="-3"/>
              </w:rPr>
              <w:t>登</w:t>
            </w:r>
            <w:r>
              <w:rPr/>
              <w:t>记</w:t>
            </w:r>
            <w:r>
              <w:rPr>
                <w:spacing w:val="-3"/>
              </w:rPr>
              <w:t>与</w:t>
            </w:r>
            <w:r>
              <w:rPr/>
              <w:t>继</w:t>
            </w:r>
            <w:r>
              <w:rPr>
                <w:spacing w:val="-3"/>
              </w:rPr>
              <w:t>续</w:t>
            </w:r>
            <w:r>
              <w:rPr/>
              <w:t>教育</w:t>
              <w:tab/>
              <w:t>4</w:t>
            </w:r>
          </w:hyperlink>
        </w:p>
        <w:p>
          <w:pPr>
            <w:pStyle w:val="TOC1"/>
            <w:tabs>
              <w:tab w:pos="1587" w:val="left" w:leader="none"/>
              <w:tab w:pos="6327" w:val="right" w:leader="dot"/>
            </w:tabs>
            <w:spacing w:before="73"/>
          </w:pPr>
          <w:hyperlink w:history="true" w:anchor="_TOC_250006">
            <w:r>
              <w:rPr/>
              <w:t>第四</w:t>
            </w:r>
            <w:r>
              <w:rPr>
                <w:spacing w:val="-3"/>
              </w:rPr>
              <w:t>部</w:t>
            </w:r>
            <w:r>
              <w:rPr/>
              <w:t>分</w:t>
              <w:tab/>
              <w:t>对外合</w:t>
            </w:r>
            <w:r>
              <w:rPr>
                <w:spacing w:val="-5"/>
              </w:rPr>
              <w:t>作</w:t>
            </w:r>
            <w:r>
              <w:rPr/>
              <w:t>、</w:t>
            </w:r>
            <w:r>
              <w:rPr>
                <w:spacing w:val="-3"/>
              </w:rPr>
              <w:t>援</w:t>
            </w:r>
            <w:r>
              <w:rPr/>
              <w:t>外项</w:t>
            </w:r>
            <w:r>
              <w:rPr>
                <w:spacing w:val="-3"/>
              </w:rPr>
              <w:t>目</w:t>
            </w:r>
            <w:r>
              <w:rPr/>
              <w:t>服</w:t>
            </w:r>
            <w:r>
              <w:rPr>
                <w:spacing w:val="-3"/>
              </w:rPr>
              <w:t>务</w:t>
            </w:r>
            <w:r>
              <w:rPr/>
              <w:t>与</w:t>
            </w:r>
            <w:r>
              <w:rPr>
                <w:spacing w:val="-3"/>
              </w:rPr>
              <w:t>国</w:t>
            </w:r>
            <w:r>
              <w:rPr/>
              <w:t>际</w:t>
            </w:r>
            <w:r>
              <w:rPr>
                <w:spacing w:val="-3"/>
              </w:rPr>
              <w:t>业</w:t>
            </w:r>
            <w:r>
              <w:rPr/>
              <w:t>务</w:t>
              <w:tab/>
              <w:t>6</w:t>
            </w:r>
          </w:hyperlink>
        </w:p>
        <w:p>
          <w:pPr>
            <w:pStyle w:val="TOC1"/>
            <w:tabs>
              <w:tab w:pos="1587" w:val="left" w:leader="none"/>
              <w:tab w:pos="6327" w:val="right" w:leader="dot"/>
            </w:tabs>
          </w:pPr>
          <w:hyperlink w:history="true" w:anchor="_TOC_250005">
            <w:r>
              <w:rPr/>
              <w:t>第五</w:t>
            </w:r>
            <w:r>
              <w:rPr>
                <w:spacing w:val="-3"/>
              </w:rPr>
              <w:t>部</w:t>
            </w:r>
            <w:r>
              <w:rPr/>
              <w:t>分</w:t>
              <w:tab/>
              <w:t>行业机</w:t>
            </w:r>
            <w:r>
              <w:rPr>
                <w:spacing w:val="-5"/>
              </w:rPr>
              <w:t>构</w:t>
            </w:r>
            <w:r>
              <w:rPr/>
              <w:t>咨</w:t>
            </w:r>
            <w:r>
              <w:rPr>
                <w:spacing w:val="-3"/>
              </w:rPr>
              <w:t>询</w:t>
            </w:r>
            <w:r>
              <w:rPr/>
              <w:t>项目</w:t>
            </w:r>
            <w:r>
              <w:rPr>
                <w:spacing w:val="-3"/>
              </w:rPr>
              <w:t>、</w:t>
            </w:r>
            <w:r>
              <w:rPr/>
              <w:t>人</w:t>
            </w:r>
            <w:r>
              <w:rPr>
                <w:spacing w:val="-3"/>
              </w:rPr>
              <w:t>员</w:t>
            </w:r>
            <w:r>
              <w:rPr/>
              <w:t>评</w:t>
            </w:r>
            <w:r>
              <w:rPr>
                <w:spacing w:val="-3"/>
              </w:rPr>
              <w:t>奖</w:t>
            </w:r>
            <w:r>
              <w:rPr/>
              <w:t>评优</w:t>
              <w:tab/>
              <w:t>8</w:t>
            </w:r>
          </w:hyperlink>
        </w:p>
        <w:p>
          <w:pPr>
            <w:pStyle w:val="TOC1"/>
            <w:tabs>
              <w:tab w:pos="1587" w:val="left" w:leader="none"/>
              <w:tab w:pos="6327" w:val="right" w:leader="dot"/>
            </w:tabs>
            <w:spacing w:before="74"/>
          </w:pPr>
          <w:hyperlink w:history="true" w:anchor="_TOC_250004">
            <w:r>
              <w:rPr/>
              <w:t>第六</w:t>
            </w:r>
            <w:r>
              <w:rPr>
                <w:spacing w:val="-3"/>
              </w:rPr>
              <w:t>部</w:t>
            </w:r>
            <w:r>
              <w:rPr/>
              <w:t>分</w:t>
              <w:tab/>
              <w:t>信息化</w:t>
            </w:r>
            <w:r>
              <w:rPr>
                <w:spacing w:val="-5"/>
              </w:rPr>
              <w:t>建</w:t>
            </w:r>
            <w:r>
              <w:rPr/>
              <w:t>设</w:t>
              <w:tab/>
              <w:t>9</w:t>
            </w:r>
          </w:hyperlink>
        </w:p>
        <w:p>
          <w:pPr>
            <w:pStyle w:val="TOC1"/>
            <w:tabs>
              <w:tab w:pos="1587" w:val="left" w:leader="none"/>
              <w:tab w:pos="6339" w:val="right" w:leader="dot"/>
            </w:tabs>
          </w:pPr>
          <w:hyperlink w:history="true" w:anchor="_TOC_250003">
            <w:r>
              <w:rPr/>
              <w:t>第七</w:t>
            </w:r>
            <w:r>
              <w:rPr>
                <w:spacing w:val="-3"/>
              </w:rPr>
              <w:t>部</w:t>
            </w:r>
            <w:r>
              <w:rPr/>
              <w:t>分</w:t>
              <w:tab/>
              <w:t>编制行</w:t>
            </w:r>
            <w:r>
              <w:rPr>
                <w:spacing w:val="-5"/>
              </w:rPr>
              <w:t>业</w:t>
            </w:r>
            <w:r>
              <w:rPr/>
              <w:t>发</w:t>
            </w:r>
            <w:r>
              <w:rPr>
                <w:spacing w:val="-3"/>
              </w:rPr>
              <w:t>展</w:t>
            </w:r>
            <w:r>
              <w:rPr/>
              <w:t>报告</w:t>
              <w:tab/>
              <w:t>11</w:t>
            </w:r>
          </w:hyperlink>
        </w:p>
        <w:p>
          <w:pPr>
            <w:pStyle w:val="TOC1"/>
            <w:tabs>
              <w:tab w:pos="1587" w:val="left" w:leader="none"/>
              <w:tab w:pos="6339" w:val="right" w:leader="dot"/>
            </w:tabs>
            <w:spacing w:before="74"/>
          </w:pPr>
          <w:hyperlink w:history="true" w:anchor="_TOC_250002">
            <w:r>
              <w:rPr/>
              <w:t>第八</w:t>
            </w:r>
            <w:r>
              <w:rPr>
                <w:spacing w:val="-3"/>
              </w:rPr>
              <w:t>部</w:t>
            </w:r>
            <w:r>
              <w:rPr/>
              <w:t>分</w:t>
              <w:tab/>
              <w:t>行业发</w:t>
            </w:r>
            <w:r>
              <w:rPr>
                <w:spacing w:val="-5"/>
              </w:rPr>
              <w:t>展</w:t>
            </w:r>
            <w:r>
              <w:rPr/>
              <w:t>与</w:t>
            </w:r>
            <w:r>
              <w:rPr>
                <w:spacing w:val="-3"/>
              </w:rPr>
              <w:t>研</w:t>
            </w:r>
            <w:r>
              <w:rPr/>
              <w:t>究</w:t>
              <w:tab/>
              <w:t>12</w:t>
            </w:r>
          </w:hyperlink>
        </w:p>
        <w:p>
          <w:pPr>
            <w:pStyle w:val="TOC1"/>
            <w:tabs>
              <w:tab w:pos="1587" w:val="left" w:leader="none"/>
              <w:tab w:pos="6339" w:val="right" w:leader="dot"/>
            </w:tabs>
          </w:pPr>
          <w:hyperlink w:history="true" w:anchor="_TOC_250001">
            <w:r>
              <w:rPr>
                <w:w w:val="105"/>
              </w:rPr>
              <w:t>第九</w:t>
            </w:r>
            <w:r>
              <w:rPr>
                <w:spacing w:val="-3"/>
                <w:w w:val="105"/>
              </w:rPr>
              <w:t>部</w:t>
            </w:r>
            <w:r>
              <w:rPr>
                <w:w w:val="105"/>
              </w:rPr>
              <w:t>分</w:t>
              <w:tab/>
              <w:t>行业宣传</w:t>
              <w:tab/>
              <w:t>14</w:t>
            </w:r>
          </w:hyperlink>
        </w:p>
        <w:p>
          <w:pPr>
            <w:pStyle w:val="TOC1"/>
            <w:tabs>
              <w:tab w:pos="1587" w:val="left" w:leader="none"/>
              <w:tab w:pos="6339" w:val="right" w:leader="dot"/>
            </w:tabs>
          </w:pPr>
          <w:hyperlink w:history="true" w:anchor="_TOC_250000">
            <w:r>
              <w:rPr/>
              <w:t>第十</w:t>
            </w:r>
            <w:r>
              <w:rPr>
                <w:spacing w:val="-3"/>
              </w:rPr>
              <w:t>部</w:t>
            </w:r>
            <w:r>
              <w:rPr/>
              <w:t>分</w:t>
              <w:tab/>
              <w:t>网站与</w:t>
            </w:r>
            <w:r>
              <w:rPr>
                <w:spacing w:val="-5"/>
              </w:rPr>
              <w:t>杂</w:t>
            </w:r>
            <w:r>
              <w:rPr/>
              <w:t>志</w:t>
            </w:r>
            <w:r>
              <w:rPr>
                <w:spacing w:val="-3"/>
              </w:rPr>
              <w:t>服</w:t>
            </w:r>
            <w:r>
              <w:rPr/>
              <w:t>务</w:t>
              <w:tab/>
              <w:t>15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8400" w:h="11910"/>
          <w:pgMar w:top="1100" w:bottom="280" w:left="960" w:right="760"/>
        </w:sectPr>
      </w:pPr>
    </w:p>
    <w:p>
      <w:pPr>
        <w:pStyle w:val="BodyText"/>
        <w:ind w:left="0"/>
        <w:rPr>
          <w:rFonts w:ascii="PMingLiU"/>
          <w:sz w:val="42"/>
        </w:rPr>
      </w:pPr>
    </w:p>
    <w:p>
      <w:pPr>
        <w:pStyle w:val="BodyText"/>
        <w:ind w:left="0"/>
        <w:rPr>
          <w:rFonts w:ascii="PMingLiU"/>
          <w:sz w:val="42"/>
        </w:rPr>
      </w:pPr>
    </w:p>
    <w:p>
      <w:pPr>
        <w:spacing w:before="305"/>
        <w:ind w:left="516" w:right="0" w:firstLine="0"/>
        <w:jc w:val="left"/>
        <w:rPr>
          <w:rFonts w:ascii="PMingLiU" w:eastAsia="PMingLiU" w:hint="eastAsia"/>
          <w:sz w:val="32"/>
        </w:rPr>
      </w:pPr>
      <w:r>
        <w:rPr>
          <w:rFonts w:ascii="PMingLiU" w:eastAsia="PMingLiU" w:hint="eastAsia"/>
          <w:sz w:val="32"/>
        </w:rPr>
        <w:t>中国工程咨询协会各职能部室联系电话</w:t>
      </w:r>
    </w:p>
    <w:p>
      <w:pPr>
        <w:pStyle w:val="BodyText"/>
        <w:ind w:left="0"/>
        <w:rPr>
          <w:rFonts w:ascii="PMingLiU"/>
          <w:sz w:val="20"/>
        </w:rPr>
      </w:pPr>
    </w:p>
    <w:p>
      <w:pPr>
        <w:pStyle w:val="BodyText"/>
        <w:spacing w:before="4"/>
        <w:ind w:left="0"/>
        <w:rPr>
          <w:rFonts w:ascii="PMingLiU"/>
          <w:sz w:val="27"/>
        </w:rPr>
      </w:pPr>
    </w:p>
    <w:tbl>
      <w:tblPr>
        <w:tblW w:w="0" w:type="auto"/>
        <w:jc w:val="left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1434"/>
      </w:tblGrid>
      <w:tr>
        <w:trPr>
          <w:trHeight w:val="306" w:hRule="atLeast"/>
        </w:trPr>
        <w:tc>
          <w:tcPr>
            <w:tcW w:w="2696" w:type="dxa"/>
          </w:tcPr>
          <w:p>
            <w:pPr>
              <w:pStyle w:val="TableParagraph"/>
              <w:tabs>
                <w:tab w:pos="420" w:val="left" w:leader="none"/>
                <w:tab w:pos="842" w:val="left" w:leader="none"/>
              </w:tabs>
              <w:spacing w:line="247" w:lineRule="exact" w:before="0"/>
              <w:ind w:right="101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办</w:t>
              <w:tab/>
              <w:t>公</w:t>
              <w:tab/>
            </w:r>
            <w:r>
              <w:rPr>
                <w:rFonts w:ascii="宋体" w:eastAsia="宋体" w:hint="eastAsia"/>
                <w:spacing w:val="-3"/>
                <w:sz w:val="21"/>
              </w:rPr>
              <w:t>室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010-6836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4838</w:t>
            </w:r>
          </w:p>
        </w:tc>
        <w:tc>
          <w:tcPr>
            <w:tcW w:w="1434" w:type="dxa"/>
          </w:tcPr>
          <w:p>
            <w:pPr>
              <w:pStyle w:val="TableParagraph"/>
              <w:spacing w:line="234" w:lineRule="exact" w:before="0"/>
              <w:ind w:left="83" w:right="29"/>
              <w:jc w:val="center"/>
              <w:rPr>
                <w:sz w:val="21"/>
              </w:rPr>
            </w:pPr>
            <w:r>
              <w:rPr>
                <w:sz w:val="21"/>
              </w:rPr>
              <w:t>010-8833 7635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010-8833 7627</w:t>
            </w:r>
          </w:p>
        </w:tc>
        <w:tc>
          <w:tcPr>
            <w:tcW w:w="1434" w:type="dxa"/>
          </w:tcPr>
          <w:p>
            <w:pPr>
              <w:pStyle w:val="TableParagraph"/>
              <w:ind w:left="82" w:right="31"/>
              <w:jc w:val="center"/>
              <w:rPr>
                <w:sz w:val="21"/>
              </w:rPr>
            </w:pPr>
            <w:r>
              <w:rPr>
                <w:sz w:val="21"/>
              </w:rPr>
              <w:t>010-8833 7667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tabs>
                <w:tab w:pos="422" w:val="left" w:leader="none"/>
                <w:tab w:pos="842" w:val="left" w:leader="none"/>
              </w:tabs>
              <w:spacing w:before="52"/>
              <w:ind w:right="103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财</w:t>
              <w:tab/>
              <w:t>务</w:t>
              <w:tab/>
            </w:r>
            <w:r>
              <w:rPr>
                <w:rFonts w:ascii="宋体" w:eastAsia="宋体" w:hint="eastAsia"/>
                <w:spacing w:val="-3"/>
                <w:sz w:val="21"/>
              </w:rPr>
              <w:t>部</w:t>
            </w:r>
            <w:r>
              <w:rPr>
                <w:rFonts w:ascii="宋体" w:eastAsia="宋体" w:hint="eastAsia"/>
                <w:sz w:val="21"/>
              </w:rPr>
              <w:t>：</w:t>
            </w:r>
            <w:r>
              <w:rPr>
                <w:sz w:val="21"/>
              </w:rPr>
              <w:t>010-8833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7630</w:t>
            </w:r>
          </w:p>
        </w:tc>
        <w:tc>
          <w:tcPr>
            <w:tcW w:w="1434" w:type="dxa"/>
          </w:tcPr>
          <w:p>
            <w:pPr>
              <w:pStyle w:val="TableParagraph"/>
              <w:spacing w:before="66"/>
              <w:ind w:left="83" w:right="29"/>
              <w:jc w:val="center"/>
              <w:rPr>
                <w:sz w:val="21"/>
              </w:rPr>
            </w:pPr>
            <w:r>
              <w:rPr>
                <w:sz w:val="21"/>
              </w:rPr>
              <w:t>010-8833 7637</w:t>
            </w: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spacing w:before="51"/>
              <w:ind w:right="103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政策研究部：</w:t>
            </w:r>
            <w:r>
              <w:rPr>
                <w:sz w:val="21"/>
              </w:rPr>
              <w:t>010-6833 2693</w:t>
            </w:r>
          </w:p>
        </w:tc>
        <w:tc>
          <w:tcPr>
            <w:tcW w:w="1434" w:type="dxa"/>
          </w:tcPr>
          <w:p>
            <w:pPr>
              <w:pStyle w:val="TableParagraph"/>
              <w:ind w:left="83" w:right="29"/>
              <w:jc w:val="center"/>
              <w:rPr>
                <w:sz w:val="21"/>
              </w:rPr>
            </w:pPr>
            <w:r>
              <w:rPr>
                <w:sz w:val="21"/>
              </w:rPr>
              <w:t>010-8833 7624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ind w:right="105"/>
              <w:rPr>
                <w:sz w:val="21"/>
              </w:rPr>
            </w:pPr>
            <w:r>
              <w:rPr>
                <w:sz w:val="21"/>
              </w:rPr>
              <w:t>010-8833 7646</w:t>
            </w:r>
          </w:p>
        </w:tc>
        <w:tc>
          <w:tcPr>
            <w:tcW w:w="1434" w:type="dxa"/>
          </w:tcPr>
          <w:p>
            <w:pPr>
              <w:pStyle w:val="TableParagraph"/>
              <w:ind w:left="83" w:right="31"/>
              <w:jc w:val="center"/>
              <w:rPr>
                <w:sz w:val="21"/>
              </w:rPr>
            </w:pPr>
            <w:r>
              <w:rPr>
                <w:sz w:val="21"/>
              </w:rPr>
              <w:t>010-8833 7659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spacing w:before="66"/>
              <w:ind w:right="105"/>
              <w:rPr>
                <w:sz w:val="21"/>
              </w:rPr>
            </w:pPr>
            <w:r>
              <w:rPr>
                <w:sz w:val="21"/>
              </w:rPr>
              <w:t>010-8833 7679</w:t>
            </w:r>
          </w:p>
        </w:tc>
        <w:tc>
          <w:tcPr>
            <w:tcW w:w="1434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spacing w:before="51"/>
              <w:ind w:right="103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行业发展部：</w:t>
            </w:r>
            <w:r>
              <w:rPr>
                <w:sz w:val="21"/>
              </w:rPr>
              <w:t>010-8833 7660</w:t>
            </w:r>
          </w:p>
        </w:tc>
        <w:tc>
          <w:tcPr>
            <w:tcW w:w="1434" w:type="dxa"/>
          </w:tcPr>
          <w:p>
            <w:pPr>
              <w:pStyle w:val="TableParagraph"/>
              <w:ind w:left="83" w:right="29"/>
              <w:jc w:val="center"/>
              <w:rPr>
                <w:sz w:val="21"/>
              </w:rPr>
            </w:pPr>
            <w:r>
              <w:rPr>
                <w:sz w:val="21"/>
              </w:rPr>
              <w:t>010-8838 6426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010-8833 7663</w:t>
            </w:r>
          </w:p>
        </w:tc>
        <w:tc>
          <w:tcPr>
            <w:tcW w:w="1434" w:type="dxa"/>
          </w:tcPr>
          <w:p>
            <w:pPr>
              <w:pStyle w:val="TableParagraph"/>
              <w:ind w:left="82" w:right="31"/>
              <w:jc w:val="center"/>
              <w:rPr>
                <w:sz w:val="21"/>
              </w:rPr>
            </w:pPr>
            <w:r>
              <w:rPr>
                <w:sz w:val="21"/>
              </w:rPr>
              <w:t>010-8833 7622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spacing w:before="66"/>
              <w:rPr>
                <w:sz w:val="21"/>
              </w:rPr>
            </w:pPr>
            <w:r>
              <w:rPr>
                <w:sz w:val="21"/>
              </w:rPr>
              <w:t>010-8833 7636</w:t>
            </w:r>
          </w:p>
        </w:tc>
        <w:tc>
          <w:tcPr>
            <w:tcW w:w="1434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spacing w:before="51"/>
              <w:ind w:right="103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职业资格部：</w:t>
            </w:r>
            <w:r>
              <w:rPr>
                <w:sz w:val="21"/>
              </w:rPr>
              <w:t>010-8833 7623</w:t>
            </w:r>
          </w:p>
        </w:tc>
        <w:tc>
          <w:tcPr>
            <w:tcW w:w="1434" w:type="dxa"/>
          </w:tcPr>
          <w:p>
            <w:pPr>
              <w:pStyle w:val="TableParagraph"/>
              <w:ind w:left="83" w:right="29"/>
              <w:jc w:val="center"/>
              <w:rPr>
                <w:sz w:val="21"/>
              </w:rPr>
            </w:pPr>
            <w:r>
              <w:rPr>
                <w:sz w:val="21"/>
              </w:rPr>
              <w:t>010-8833 7632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010-8833 7625</w:t>
            </w:r>
          </w:p>
        </w:tc>
        <w:tc>
          <w:tcPr>
            <w:tcW w:w="1434" w:type="dxa"/>
          </w:tcPr>
          <w:p>
            <w:pPr>
              <w:pStyle w:val="TableParagraph"/>
              <w:ind w:left="82" w:right="31"/>
              <w:jc w:val="center"/>
              <w:rPr>
                <w:sz w:val="21"/>
              </w:rPr>
            </w:pPr>
            <w:r>
              <w:rPr>
                <w:sz w:val="21"/>
              </w:rPr>
              <w:t>010-8833 7633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spacing w:before="66"/>
              <w:rPr>
                <w:sz w:val="21"/>
              </w:rPr>
            </w:pPr>
            <w:r>
              <w:rPr>
                <w:sz w:val="21"/>
              </w:rPr>
              <w:t>010-6835 3661</w:t>
            </w:r>
          </w:p>
        </w:tc>
        <w:tc>
          <w:tcPr>
            <w:tcW w:w="1434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696" w:type="dxa"/>
          </w:tcPr>
          <w:p>
            <w:pPr>
              <w:pStyle w:val="TableParagraph"/>
              <w:spacing w:before="51"/>
              <w:ind w:right="103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国际业务部：</w:t>
            </w:r>
            <w:r>
              <w:rPr>
                <w:sz w:val="21"/>
              </w:rPr>
              <w:t>010-8833 7661</w:t>
            </w:r>
          </w:p>
        </w:tc>
        <w:tc>
          <w:tcPr>
            <w:tcW w:w="1434" w:type="dxa"/>
          </w:tcPr>
          <w:p>
            <w:pPr>
              <w:pStyle w:val="TableParagraph"/>
              <w:ind w:left="83" w:right="29"/>
              <w:jc w:val="center"/>
              <w:rPr>
                <w:sz w:val="21"/>
              </w:rPr>
            </w:pPr>
            <w:r>
              <w:rPr>
                <w:sz w:val="21"/>
              </w:rPr>
              <w:t>010-8833 7612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010-8833 7675</w:t>
            </w:r>
          </w:p>
        </w:tc>
        <w:tc>
          <w:tcPr>
            <w:tcW w:w="1434" w:type="dxa"/>
          </w:tcPr>
          <w:p>
            <w:pPr>
              <w:pStyle w:val="TableParagraph"/>
              <w:ind w:left="82" w:right="31"/>
              <w:jc w:val="center"/>
              <w:rPr>
                <w:sz w:val="21"/>
              </w:rPr>
            </w:pPr>
            <w:r>
              <w:rPr>
                <w:sz w:val="21"/>
              </w:rPr>
              <w:t>010-6836 4843</w:t>
            </w:r>
          </w:p>
        </w:tc>
      </w:tr>
      <w:tr>
        <w:trPr>
          <w:trHeight w:val="380" w:hRule="atLeast"/>
        </w:trPr>
        <w:tc>
          <w:tcPr>
            <w:tcW w:w="2696" w:type="dxa"/>
          </w:tcPr>
          <w:p>
            <w:pPr>
              <w:pStyle w:val="TableParagraph"/>
              <w:spacing w:before="66"/>
              <w:rPr>
                <w:sz w:val="21"/>
              </w:rPr>
            </w:pPr>
            <w:r>
              <w:rPr>
                <w:sz w:val="21"/>
              </w:rPr>
              <w:t>010-8833 7631</w:t>
            </w:r>
          </w:p>
        </w:tc>
        <w:tc>
          <w:tcPr>
            <w:tcW w:w="1434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2696" w:type="dxa"/>
          </w:tcPr>
          <w:p>
            <w:pPr>
              <w:pStyle w:val="TableParagraph"/>
              <w:spacing w:line="236" w:lineRule="exact" w:before="51"/>
              <w:ind w:right="156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专家学术办：</w:t>
            </w:r>
            <w:r>
              <w:rPr>
                <w:sz w:val="21"/>
              </w:rPr>
              <w:t>010-88337629</w:t>
            </w:r>
          </w:p>
        </w:tc>
        <w:tc>
          <w:tcPr>
            <w:tcW w:w="1434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8400" w:h="11910"/>
          <w:pgMar w:top="1100" w:bottom="280" w:left="960" w:right="760"/>
        </w:sectPr>
      </w:pPr>
    </w:p>
    <w:p>
      <w:pPr>
        <w:pStyle w:val="BodyText"/>
        <w:ind w:left="0"/>
        <w:rPr>
          <w:rFonts w:ascii="PMingLiU"/>
          <w:sz w:val="20"/>
        </w:rPr>
      </w:pPr>
    </w:p>
    <w:p>
      <w:pPr>
        <w:pStyle w:val="BodyText"/>
        <w:ind w:left="0"/>
        <w:rPr>
          <w:rFonts w:ascii="PMingLiU"/>
          <w:sz w:val="20"/>
        </w:rPr>
      </w:pPr>
    </w:p>
    <w:p>
      <w:pPr>
        <w:pStyle w:val="BodyText"/>
        <w:spacing w:before="9"/>
        <w:ind w:left="0"/>
        <w:rPr>
          <w:rFonts w:ascii="PMingLiU"/>
          <w:sz w:val="16"/>
        </w:rPr>
      </w:pPr>
    </w:p>
    <w:p>
      <w:pPr>
        <w:pStyle w:val="Heading1"/>
        <w:spacing w:before="121"/>
        <w:ind w:left="134" w:right="328"/>
        <w:jc w:val="center"/>
      </w:pPr>
      <w:bookmarkStart w:name="_TOC_250009" w:id="1"/>
      <w:bookmarkEnd w:id="1"/>
      <w:r>
        <w:rPr/>
        <w:t>第一部分 有关会议</w:t>
      </w:r>
    </w:p>
    <w:p>
      <w:pPr>
        <w:pStyle w:val="Heading3"/>
        <w:spacing w:before="305"/>
      </w:pPr>
      <w:r>
        <w:rPr/>
        <w:t>一、第六届理事会会议</w:t>
      </w:r>
    </w:p>
    <w:p>
      <w:pPr>
        <w:pStyle w:val="BodyText"/>
        <w:tabs>
          <w:tab w:pos="1168" w:val="left" w:leader="none"/>
        </w:tabs>
        <w:spacing w:line="304" w:lineRule="auto" w:before="52"/>
        <w:ind w:right="313"/>
      </w:pPr>
      <w:r>
        <w:rPr/>
        <w:t>内</w:t>
        <w:tab/>
      </w:r>
      <w:r>
        <w:rPr>
          <w:spacing w:val="-3"/>
        </w:rPr>
        <w:t>容</w:t>
      </w:r>
      <w:r>
        <w:rPr>
          <w:spacing w:val="-77"/>
        </w:rPr>
        <w:t>：</w:t>
      </w:r>
      <w:r>
        <w:rPr>
          <w:spacing w:val="-15"/>
        </w:rPr>
        <w:t>根据章</w:t>
      </w:r>
      <w:r>
        <w:rPr>
          <w:spacing w:val="-13"/>
        </w:rPr>
        <w:t>程规</w:t>
      </w:r>
      <w:r>
        <w:rPr>
          <w:spacing w:val="-15"/>
        </w:rPr>
        <w:t>定</w:t>
      </w:r>
      <w:r>
        <w:rPr>
          <w:spacing w:val="-85"/>
        </w:rPr>
        <w:t>，</w:t>
      </w:r>
      <w:r>
        <w:rPr>
          <w:spacing w:val="-15"/>
        </w:rPr>
        <w:t>适</w:t>
      </w:r>
      <w:r>
        <w:rPr>
          <w:spacing w:val="-11"/>
        </w:rPr>
        <w:t>时</w:t>
      </w:r>
      <w:r>
        <w:rPr>
          <w:spacing w:val="-15"/>
        </w:rPr>
        <w:t>召</w:t>
      </w:r>
      <w:r>
        <w:rPr>
          <w:spacing w:val="-13"/>
        </w:rPr>
        <w:t>开</w:t>
      </w:r>
      <w:r>
        <w:rPr>
          <w:spacing w:val="-15"/>
        </w:rPr>
        <w:t>理</w:t>
      </w:r>
      <w:r>
        <w:rPr>
          <w:spacing w:val="-11"/>
        </w:rPr>
        <w:t>事</w:t>
      </w:r>
      <w:r>
        <w:rPr>
          <w:spacing w:val="-15"/>
        </w:rPr>
        <w:t>会</w:t>
      </w:r>
      <w:r>
        <w:rPr>
          <w:spacing w:val="-87"/>
        </w:rPr>
        <w:t>，</w:t>
      </w:r>
      <w:r>
        <w:rPr>
          <w:spacing w:val="-13"/>
        </w:rPr>
        <w:t>审</w:t>
      </w:r>
      <w:r>
        <w:rPr>
          <w:spacing w:val="-15"/>
        </w:rPr>
        <w:t>议</w:t>
      </w:r>
      <w:r>
        <w:rPr>
          <w:spacing w:val="-11"/>
        </w:rPr>
        <w:t>或</w:t>
      </w:r>
      <w:r>
        <w:rPr>
          <w:spacing w:val="-13"/>
        </w:rPr>
        <w:t>表</w:t>
      </w:r>
      <w:r>
        <w:rPr>
          <w:spacing w:val="-15"/>
        </w:rPr>
        <w:t>决</w:t>
      </w:r>
      <w:r>
        <w:rPr>
          <w:spacing w:val="-11"/>
        </w:rPr>
        <w:t>有</w:t>
      </w:r>
      <w:r>
        <w:rPr>
          <w:spacing w:val="-15"/>
        </w:rPr>
        <w:t>关</w:t>
      </w:r>
      <w:r>
        <w:rPr>
          <w:spacing w:val="-13"/>
        </w:rPr>
        <w:t>事</w:t>
      </w:r>
      <w:r>
        <w:rPr>
          <w:spacing w:val="-15"/>
        </w:rPr>
        <w:t>项</w:t>
      </w:r>
      <w:r>
        <w:rPr>
          <w:sz w:val="24"/>
        </w:rPr>
        <w:t>。</w:t>
      </w:r>
      <w:r>
        <w:rPr/>
        <w:t>时</w:t>
        <w:tab/>
        <w:t>间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tabs>
          <w:tab w:pos="2428" w:val="left" w:leader="none"/>
        </w:tabs>
        <w:spacing w:before="18"/>
      </w:pPr>
      <w:r>
        <w:rPr/>
        <w:t>联系</w:t>
      </w:r>
      <w:r>
        <w:rPr>
          <w:spacing w:val="-3"/>
        </w:rPr>
        <w:t>部</w:t>
      </w:r>
      <w:r>
        <w:rPr/>
        <w:t>门</w:t>
      </w:r>
      <w:r>
        <w:rPr>
          <w:spacing w:val="-3"/>
        </w:rPr>
        <w:t>：</w:t>
      </w:r>
      <w:r>
        <w:rPr/>
        <w:t>办</w:t>
      </w:r>
      <w:r>
        <w:rPr>
          <w:spacing w:val="-3"/>
        </w:rPr>
        <w:t>公</w:t>
      </w:r>
      <w:r>
        <w:rPr/>
        <w:t>室</w:t>
        <w:tab/>
        <w:t>行</w:t>
      </w:r>
      <w:r>
        <w:rPr>
          <w:spacing w:val="-3"/>
        </w:rPr>
        <w:t>业</w:t>
      </w:r>
      <w:r>
        <w:rPr/>
        <w:t>发展部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5"/>
      </w:pPr>
      <w:r>
        <w:rPr>
          <w:spacing w:val="-3"/>
        </w:rPr>
        <w:t>二、第六届常务理事会会议</w:t>
      </w:r>
    </w:p>
    <w:p>
      <w:pPr>
        <w:pStyle w:val="BodyText"/>
        <w:tabs>
          <w:tab w:pos="1171" w:val="left" w:leader="none"/>
        </w:tabs>
        <w:spacing w:line="295" w:lineRule="auto" w:before="82"/>
        <w:ind w:left="117" w:right="297" w:firstLine="420"/>
        <w:rPr>
          <w:sz w:val="24"/>
        </w:rPr>
      </w:pPr>
      <w:r>
        <w:rPr/>
        <w:t>内</w:t>
        <w:tab/>
      </w:r>
      <w:r>
        <w:rPr>
          <w:spacing w:val="-3"/>
        </w:rPr>
        <w:t>容</w:t>
      </w:r>
      <w:r>
        <w:rPr/>
        <w:t>：</w:t>
      </w:r>
      <w:r>
        <w:rPr>
          <w:spacing w:val="-15"/>
        </w:rPr>
        <w:t>根</w:t>
      </w:r>
      <w:r>
        <w:rPr>
          <w:spacing w:val="-13"/>
        </w:rPr>
        <w:t>据章程规</w:t>
      </w:r>
      <w:r>
        <w:rPr>
          <w:spacing w:val="-11"/>
        </w:rPr>
        <w:t>定</w:t>
      </w:r>
      <w:r>
        <w:rPr>
          <w:spacing w:val="-13"/>
        </w:rPr>
        <w:t>，适</w:t>
      </w:r>
      <w:r>
        <w:rPr>
          <w:spacing w:val="-15"/>
        </w:rPr>
        <w:t>时</w:t>
      </w:r>
      <w:r>
        <w:rPr>
          <w:spacing w:val="-11"/>
        </w:rPr>
        <w:t>召</w:t>
      </w:r>
      <w:r>
        <w:rPr>
          <w:spacing w:val="-13"/>
        </w:rPr>
        <w:t>开常务理事</w:t>
      </w:r>
      <w:r>
        <w:rPr>
          <w:spacing w:val="-11"/>
        </w:rPr>
        <w:t>会</w:t>
      </w:r>
      <w:r>
        <w:rPr>
          <w:spacing w:val="-15"/>
        </w:rPr>
        <w:t>，</w:t>
      </w:r>
      <w:r>
        <w:rPr>
          <w:spacing w:val="-13"/>
        </w:rPr>
        <w:t>审议</w:t>
      </w:r>
      <w:r>
        <w:rPr>
          <w:spacing w:val="-11"/>
        </w:rPr>
        <w:t>或</w:t>
      </w:r>
      <w:r>
        <w:rPr>
          <w:spacing w:val="-15"/>
        </w:rPr>
        <w:t>表</w:t>
      </w:r>
      <w:r>
        <w:rPr>
          <w:spacing w:val="-13"/>
        </w:rPr>
        <w:t>决</w:t>
      </w:r>
      <w:r>
        <w:rPr>
          <w:spacing w:val="-11"/>
        </w:rPr>
        <w:t>有</w:t>
      </w:r>
      <w:r>
        <w:rPr/>
        <w:t>关</w:t>
      </w:r>
      <w:r>
        <w:rPr>
          <w:spacing w:val="-15"/>
        </w:rPr>
        <w:t>事</w:t>
      </w:r>
      <w:r>
        <w:rPr>
          <w:spacing w:val="-14"/>
        </w:rPr>
        <w:t>项</w:t>
      </w:r>
      <w:r>
        <w:rPr>
          <w:sz w:val="24"/>
        </w:rPr>
        <w:t>。</w:t>
      </w:r>
    </w:p>
    <w:p>
      <w:pPr>
        <w:pStyle w:val="BodyText"/>
        <w:tabs>
          <w:tab w:pos="1168" w:val="left" w:leader="none"/>
        </w:tabs>
        <w:spacing w:before="11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tabs>
          <w:tab w:pos="2428" w:val="left" w:leader="none"/>
        </w:tabs>
        <w:spacing w:before="91"/>
      </w:pPr>
      <w:r>
        <w:rPr/>
        <w:t>联系</w:t>
      </w:r>
      <w:r>
        <w:rPr>
          <w:spacing w:val="-3"/>
        </w:rPr>
        <w:t>部</w:t>
      </w:r>
      <w:r>
        <w:rPr/>
        <w:t>门</w:t>
      </w:r>
      <w:r>
        <w:rPr>
          <w:spacing w:val="-3"/>
        </w:rPr>
        <w:t>：</w:t>
      </w:r>
      <w:r>
        <w:rPr/>
        <w:t>办</w:t>
      </w:r>
      <w:r>
        <w:rPr>
          <w:spacing w:val="-3"/>
        </w:rPr>
        <w:t>公</w:t>
      </w:r>
      <w:r>
        <w:rPr/>
        <w:t>室</w:t>
        <w:tab/>
        <w:t>行</w:t>
      </w:r>
      <w:r>
        <w:rPr>
          <w:spacing w:val="-3"/>
        </w:rPr>
        <w:t>业</w:t>
      </w:r>
      <w:r>
        <w:rPr/>
        <w:t>发展部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tabs>
          <w:tab w:pos="1598" w:val="left" w:leader="none"/>
        </w:tabs>
        <w:ind w:right="153"/>
        <w:jc w:val="center"/>
      </w:pPr>
      <w:bookmarkStart w:name="_TOC_250008" w:id="2"/>
      <w:r>
        <w:rPr/>
        <w:t>第二部分</w:t>
        <w:tab/>
      </w:r>
      <w:r>
        <w:rPr>
          <w:spacing w:val="-39"/>
        </w:rPr>
        <w:t>工程咨询单位</w:t>
      </w:r>
      <w:r>
        <w:rPr>
          <w:spacing w:val="-42"/>
        </w:rPr>
        <w:t>备</w:t>
      </w:r>
      <w:r>
        <w:rPr>
          <w:spacing w:val="-39"/>
        </w:rPr>
        <w:t>案、</w:t>
      </w:r>
      <w:r>
        <w:rPr>
          <w:spacing w:val="-42"/>
        </w:rPr>
        <w:t>资</w:t>
      </w:r>
      <w:r>
        <w:rPr>
          <w:spacing w:val="-39"/>
        </w:rPr>
        <w:t>信</w:t>
      </w:r>
      <w:r>
        <w:rPr>
          <w:spacing w:val="-42"/>
        </w:rPr>
        <w:t>评</w:t>
      </w:r>
      <w:r>
        <w:rPr>
          <w:spacing w:val="-39"/>
        </w:rPr>
        <w:t>价与服</w:t>
      </w:r>
      <w:bookmarkEnd w:id="2"/>
      <w:r>
        <w:rPr/>
        <w:t>务</w:t>
      </w:r>
    </w:p>
    <w:p>
      <w:pPr>
        <w:pStyle w:val="Heading3"/>
        <w:spacing w:before="257"/>
      </w:pPr>
      <w:r>
        <w:rPr/>
        <w:t>一、工程咨询单位告知性备案的审核和公示</w:t>
      </w:r>
    </w:p>
    <w:p>
      <w:pPr>
        <w:pStyle w:val="BodyText"/>
        <w:spacing w:line="321" w:lineRule="auto" w:before="82"/>
        <w:ind w:left="117" w:right="308" w:firstLine="420"/>
        <w:jc w:val="both"/>
      </w:pPr>
      <w:r>
        <w:rPr>
          <w:spacing w:val="-3"/>
        </w:rPr>
        <w:t>内    容：协助国家发展改革委投资司做好全国投资项目在线</w:t>
      </w:r>
      <w:r>
        <w:rPr>
          <w:spacing w:val="-9"/>
        </w:rPr>
        <w:t>审批监管平台的“工程咨询单位告知性备案”的审核、公示等各项工作。</w:t>
      </w:r>
      <w:r>
        <w:rPr>
          <w:spacing w:val="-3"/>
        </w:rPr>
        <w:t> </w:t>
      </w:r>
      <w:r>
        <w:rPr/>
        <w:t> </w:t>
      </w:r>
    </w:p>
    <w:p>
      <w:pPr>
        <w:pStyle w:val="BodyText"/>
        <w:spacing w:line="267" w:lineRule="exact"/>
      </w:pPr>
      <w:r>
        <w:rPr/>
        <w:t>时 间：全年 </w:t>
      </w:r>
    </w:p>
    <w:p>
      <w:pPr>
        <w:pStyle w:val="BodyText"/>
        <w:spacing w:before="91"/>
      </w:pPr>
      <w:r>
        <w:rPr/>
        <w:t>联系部门：行业发展部 </w:t>
      </w:r>
    </w:p>
    <w:p>
      <w:pPr>
        <w:pStyle w:val="Heading3"/>
      </w:pPr>
      <w:r>
        <w:rPr/>
        <w:t> </w:t>
      </w:r>
    </w:p>
    <w:p>
      <w:pPr>
        <w:pStyle w:val="Heading3"/>
        <w:spacing w:before="53"/>
      </w:pPr>
      <w:r>
        <w:rPr/>
        <w:t>二、工程咨询单位甲级资信评价</w:t>
      </w:r>
    </w:p>
    <w:p>
      <w:pPr>
        <w:spacing w:after="0"/>
        <w:sectPr>
          <w:footerReference w:type="default" r:id="rId6"/>
          <w:footerReference w:type="even" r:id="rId7"/>
          <w:pgSz w:w="8400" w:h="11910"/>
          <w:pgMar w:footer="1165" w:header="0" w:top="1100" w:bottom="1360" w:left="960" w:right="760"/>
          <w:pgNumType w:start="1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21" w:lineRule="auto" w:before="72"/>
        <w:ind w:left="117" w:right="308" w:firstLine="420"/>
        <w:jc w:val="both"/>
      </w:pPr>
      <w:r>
        <w:rPr>
          <w:spacing w:val="-5"/>
        </w:rPr>
        <w:t>内   容：按照国家发展改革委投资司要求，组织开展 </w:t>
      </w:r>
      <w:r>
        <w:rPr/>
        <w:t>2020</w:t>
      </w:r>
      <w:r>
        <w:rPr>
          <w:spacing w:val="-27"/>
        </w:rPr>
        <w:t> 年</w:t>
      </w:r>
      <w:r>
        <w:rPr>
          <w:spacing w:val="-12"/>
        </w:rPr>
        <w:t>工程咨询单位甲级资信评价等相关工作。主要包括以下几个阶段：发</w:t>
      </w:r>
      <w:r>
        <w:rPr>
          <w:spacing w:val="-11"/>
        </w:rPr>
        <w:t>布启动公告，告知申报单位准备材料；组织申报甲级资信的工程咨询</w:t>
      </w:r>
      <w:r>
        <w:rPr>
          <w:spacing w:val="-10"/>
        </w:rPr>
        <w:t>单位在线申报；开展工程咨询单位甲级资信合规审查、专家评审、评</w:t>
      </w:r>
      <w:r>
        <w:rPr>
          <w:spacing w:val="-5"/>
        </w:rPr>
        <w:t>审委员会审查等工作；公示终审意见、正式发布公告等。</w:t>
      </w:r>
      <w:r>
        <w:rPr/>
        <w:t> </w:t>
      </w:r>
    </w:p>
    <w:p>
      <w:pPr>
        <w:pStyle w:val="BodyText"/>
        <w:spacing w:line="266" w:lineRule="exact"/>
      </w:pPr>
      <w:r>
        <w:rPr/>
        <w:t>时 间：待定 </w:t>
      </w:r>
    </w:p>
    <w:p>
      <w:pPr>
        <w:pStyle w:val="BodyText"/>
        <w:spacing w:before="91"/>
      </w:pPr>
      <w:r>
        <w:rPr/>
        <w:t>联系部门：行业发展部 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4"/>
      </w:pPr>
      <w:r>
        <w:rPr/>
        <w:t>三、工程咨询单位一致性评价</w:t>
      </w:r>
    </w:p>
    <w:p>
      <w:pPr>
        <w:pStyle w:val="BodyText"/>
        <w:spacing w:line="321" w:lineRule="auto" w:before="83"/>
        <w:ind w:left="117" w:right="308" w:firstLine="420"/>
        <w:jc w:val="both"/>
      </w:pPr>
      <w:r>
        <w:rPr>
          <w:spacing w:val="-6"/>
        </w:rPr>
        <w:t>内   容：根据国家发展改革委投资司的有关要求，中咨协会将</w:t>
      </w:r>
      <w:r>
        <w:rPr>
          <w:spacing w:val="-8"/>
        </w:rPr>
        <w:t>每月对已获得甲级资信的工程咨询单位开展一致性评价，确保持续符</w:t>
      </w:r>
      <w:r>
        <w:rPr>
          <w:spacing w:val="-5"/>
        </w:rPr>
        <w:t>合《工程咨询单位资信评价标准》的要求。</w:t>
      </w:r>
      <w:r>
        <w:rPr/>
        <w:t> </w:t>
      </w:r>
    </w:p>
    <w:p>
      <w:pPr>
        <w:pStyle w:val="BodyText"/>
        <w:spacing w:line="267" w:lineRule="exact"/>
      </w:pPr>
      <w:r>
        <w:rPr/>
        <w:t>时 间：全年 </w:t>
      </w:r>
    </w:p>
    <w:p>
      <w:pPr>
        <w:pStyle w:val="BodyText"/>
        <w:spacing w:before="91"/>
      </w:pPr>
      <w:r>
        <w:rPr/>
        <w:t>联系部门：行业发展部 </w:t>
      </w:r>
    </w:p>
    <w:p>
      <w:pPr>
        <w:pStyle w:val="Heading3"/>
      </w:pPr>
      <w:r>
        <w:rPr/>
        <w:t> </w:t>
      </w:r>
    </w:p>
    <w:p>
      <w:pPr>
        <w:pStyle w:val="Heading3"/>
        <w:spacing w:before="52"/>
      </w:pPr>
      <w:r>
        <w:rPr/>
        <w:t>四、创新会员服务</w:t>
      </w:r>
    </w:p>
    <w:p>
      <w:pPr>
        <w:pStyle w:val="BodyText"/>
        <w:spacing w:line="321" w:lineRule="auto" w:before="83"/>
        <w:ind w:left="117" w:right="308" w:firstLine="420"/>
        <w:jc w:val="both"/>
      </w:pPr>
      <w:r>
        <w:rPr>
          <w:spacing w:val="-6"/>
        </w:rPr>
        <w:t>内   容：加快推进会员管理系统的开发工作，通过会员管理系</w:t>
      </w:r>
      <w:r>
        <w:rPr>
          <w:spacing w:val="-9"/>
        </w:rPr>
        <w:t>统及时反映会员工作动态和成绩，创建会员交流园地；制作生成新版</w:t>
      </w:r>
      <w:r>
        <w:rPr>
          <w:spacing w:val="-5"/>
        </w:rPr>
        <w:t>会员电子证书等。</w:t>
      </w:r>
      <w:r>
        <w:rPr/>
        <w:t> </w:t>
      </w:r>
    </w:p>
    <w:p>
      <w:pPr>
        <w:pStyle w:val="BodyText"/>
        <w:spacing w:line="267" w:lineRule="exact"/>
      </w:pPr>
      <w:r>
        <w:rPr/>
        <w:t>时 间：全年 </w:t>
      </w:r>
    </w:p>
    <w:p>
      <w:pPr>
        <w:pStyle w:val="BodyText"/>
        <w:spacing w:before="91"/>
      </w:pPr>
      <w:r>
        <w:rPr/>
        <w:t>联系部门：行业发展部 </w:t>
      </w:r>
    </w:p>
    <w:p>
      <w:pPr>
        <w:pStyle w:val="BodyText"/>
        <w:spacing w:before="91"/>
      </w:pPr>
      <w:r>
        <w:rPr>
          <w:w w:val="100"/>
        </w:rPr>
        <w:t> </w:t>
      </w:r>
    </w:p>
    <w:p>
      <w:pPr>
        <w:pStyle w:val="BodyText"/>
        <w:spacing w:line="321" w:lineRule="auto" w:before="91"/>
        <w:ind w:left="117" w:right="308" w:firstLine="420"/>
        <w:jc w:val="both"/>
      </w:pPr>
      <w:r>
        <w:rPr/>
        <w:t>（</w:t>
      </w:r>
      <w:r>
        <w:rPr>
          <w:spacing w:val="-3"/>
        </w:rPr>
        <w:t>一</w:t>
      </w:r>
      <w:r>
        <w:rPr>
          <w:spacing w:val="-15"/>
        </w:rPr>
        <w:t>）</w:t>
      </w:r>
      <w:r>
        <w:rPr>
          <w:spacing w:val="-8"/>
        </w:rPr>
        <w:t>创建“会员建言”栏目，建立协会会员单位与协会沟通交</w:t>
      </w:r>
      <w:r>
        <w:rPr>
          <w:spacing w:val="-9"/>
        </w:rPr>
        <w:t>流的平台及建言献策的渠道，更好的了解会员心声，为广大会员单位</w:t>
      </w:r>
      <w:r>
        <w:rPr>
          <w:spacing w:val="-8"/>
        </w:rPr>
        <w:t>服务。</w:t>
      </w:r>
      <w:r>
        <w:rPr/>
        <w:t> </w:t>
      </w:r>
    </w:p>
    <w:p>
      <w:pPr>
        <w:spacing w:after="0" w:line="321" w:lineRule="auto"/>
        <w:jc w:val="both"/>
        <w:sectPr>
          <w:pgSz w:w="8400" w:h="11910"/>
          <w:pgMar w:header="0" w:footer="1204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72"/>
      </w:pPr>
      <w:r>
        <w:rPr/>
        <w:t>时 间：上半年 </w:t>
      </w:r>
    </w:p>
    <w:p>
      <w:pPr>
        <w:pStyle w:val="BodyText"/>
        <w:spacing w:line="321" w:lineRule="auto" w:before="91"/>
        <w:ind w:left="117" w:right="205" w:firstLine="420"/>
      </w:pPr>
      <w:r>
        <w:rPr/>
        <w:t>（二</w:t>
      </w:r>
      <w:r>
        <w:rPr>
          <w:spacing w:val="-87"/>
        </w:rPr>
        <w:t>）</w:t>
      </w:r>
      <w:r>
        <w:rPr>
          <w:spacing w:val="-11"/>
        </w:rPr>
        <w:t>创新会员证书形式，由原来的纸质会员证书改为电子证书。</w:t>
      </w:r>
      <w:r>
        <w:rPr>
          <w:spacing w:val="-10"/>
        </w:rPr>
        <w:t>我部已完成设计、制作新版会员电子证书等相关工作，待正常上班后</w:t>
      </w:r>
      <w:r>
        <w:rPr>
          <w:spacing w:val="-5"/>
        </w:rPr>
        <w:t>尽快实现新版会员电子证书打印、下载功能上线。</w:t>
      </w:r>
      <w:r>
        <w:rPr/>
        <w:t> </w:t>
      </w:r>
    </w:p>
    <w:p>
      <w:pPr>
        <w:pStyle w:val="BodyText"/>
        <w:spacing w:line="267" w:lineRule="exact"/>
      </w:pPr>
      <w:r>
        <w:rPr/>
        <w:t>时 间：1 月-4 月底 </w:t>
      </w:r>
    </w:p>
    <w:p>
      <w:pPr>
        <w:pStyle w:val="BodyText"/>
        <w:spacing w:line="321" w:lineRule="auto" w:before="91"/>
        <w:ind w:left="117" w:right="260" w:firstLine="420"/>
      </w:pPr>
      <w:r>
        <w:rPr/>
        <w:t>（三）修订《中国工程咨询协会会员管理办法》中入会的申请流程、会员权利义务等相关内容。 </w:t>
      </w:r>
    </w:p>
    <w:p>
      <w:pPr>
        <w:pStyle w:val="BodyText"/>
        <w:spacing w:line="268" w:lineRule="exact"/>
      </w:pPr>
      <w:r>
        <w:rPr/>
        <w:t>时 间：1 月-8 月底 </w:t>
      </w:r>
    </w:p>
    <w:p>
      <w:pPr>
        <w:pStyle w:val="BodyText"/>
        <w:spacing w:line="321" w:lineRule="auto" w:before="91"/>
        <w:ind w:left="117" w:right="308" w:firstLine="420"/>
        <w:jc w:val="both"/>
      </w:pPr>
      <w:r>
        <w:rPr/>
        <w:t>（四</w:t>
      </w:r>
      <w:r>
        <w:rPr>
          <w:spacing w:val="-24"/>
        </w:rPr>
        <w:t>）</w:t>
      </w:r>
      <w:r>
        <w:rPr>
          <w:spacing w:val="-6"/>
        </w:rPr>
        <w:t>开发会员服务系统功能，实现会员信息管理数字化。实现</w:t>
      </w:r>
      <w:r>
        <w:rPr>
          <w:spacing w:val="-9"/>
        </w:rPr>
        <w:t>会员系统与备案系统、资信评价管理系统等多个系统的相互关联，数</w:t>
      </w:r>
      <w:r>
        <w:rPr>
          <w:spacing w:val="-10"/>
        </w:rPr>
        <w:t>据共享；及时准确掌握了解会员单位基本情况，为行业统计工作提供</w:t>
      </w:r>
      <w:r>
        <w:rPr>
          <w:spacing w:val="-5"/>
        </w:rPr>
        <w:t>真实可靠的数据。</w:t>
      </w:r>
      <w:r>
        <w:rPr/>
        <w:t> </w:t>
      </w:r>
    </w:p>
    <w:p>
      <w:pPr>
        <w:pStyle w:val="BodyText"/>
        <w:spacing w:line="267" w:lineRule="exact"/>
      </w:pPr>
      <w:r>
        <w:rPr/>
        <w:t>时 间：全年 </w:t>
      </w:r>
    </w:p>
    <w:p>
      <w:pPr>
        <w:pStyle w:val="BodyText"/>
        <w:spacing w:line="321" w:lineRule="auto" w:before="91"/>
        <w:ind w:left="117" w:right="99" w:firstLine="420"/>
      </w:pPr>
      <w:r>
        <w:rPr/>
        <w:t>（五</w:t>
      </w:r>
      <w:r>
        <w:rPr>
          <w:spacing w:val="-93"/>
        </w:rPr>
        <w:t>）</w:t>
      </w:r>
      <w:r>
        <w:rPr>
          <w:spacing w:val="-16"/>
        </w:rPr>
        <w:t>创新会员管理方式，置备会员名册，清理未缴费会员单位。 </w:t>
      </w:r>
      <w:r>
        <w:rPr>
          <w:spacing w:val="-12"/>
        </w:rPr>
        <w:t>根据《中国工程咨询协会章程》规定，每年要根据会员发展变化的实 </w:t>
      </w:r>
      <w:r>
        <w:rPr>
          <w:spacing w:val="-10"/>
        </w:rPr>
        <w:t>际情况置备更新会员名册，对会员情况进行记载，当会员信息发生变 </w:t>
      </w:r>
      <w:r>
        <w:rPr>
          <w:spacing w:val="-11"/>
        </w:rPr>
        <w:t>化时，及时修改会员名册相关内容，并向会员公告；梳理连续两年及 </w:t>
      </w:r>
      <w:r>
        <w:rPr>
          <w:spacing w:val="-10"/>
        </w:rPr>
        <w:t>以上未按时缴费的会员单位清单，逐一电话联系了解未按时缴费原因， </w:t>
      </w:r>
      <w:r>
        <w:rPr>
          <w:spacing w:val="-9"/>
        </w:rPr>
        <w:t>确认是否保留会籍并愿意补缴所欠会费，对于主动申请退出或仍不补 </w:t>
      </w:r>
      <w:r>
        <w:rPr>
          <w:spacing w:val="-10"/>
        </w:rPr>
        <w:t>缴会费的单位，将在报请协会领导批准后进行清理，并将清理结果正 </w:t>
      </w:r>
      <w:r>
        <w:rPr>
          <w:spacing w:val="-6"/>
        </w:rPr>
        <w:t>式予以公告。</w:t>
      </w:r>
      <w:r>
        <w:rPr/>
        <w:t> </w:t>
      </w:r>
    </w:p>
    <w:p>
      <w:pPr>
        <w:pStyle w:val="BodyText"/>
        <w:spacing w:line="265" w:lineRule="exact"/>
      </w:pPr>
      <w:r>
        <w:rPr/>
        <w:t>时 间：上半年 </w:t>
      </w:r>
    </w:p>
    <w:p>
      <w:pPr>
        <w:pStyle w:val="BodyText"/>
        <w:spacing w:line="321" w:lineRule="auto" w:before="91"/>
        <w:ind w:left="117" w:right="204" w:firstLine="420"/>
      </w:pPr>
      <w:r>
        <w:rPr/>
        <w:t>（</w:t>
      </w:r>
      <w:r>
        <w:rPr>
          <w:spacing w:val="-3"/>
        </w:rPr>
        <w:t>六</w:t>
      </w:r>
      <w:r>
        <w:rPr>
          <w:spacing w:val="-68"/>
        </w:rPr>
        <w:t>）</w:t>
      </w:r>
      <w:r>
        <w:rPr>
          <w:spacing w:val="-16"/>
        </w:rPr>
        <w:t>创新会员服务方式。在建设会员服务系统时，考虑创建“会员之家”专栏，建立协会与会员单位、会员单位间沟通交流的平台， </w:t>
      </w:r>
      <w:r>
        <w:rPr>
          <w:spacing w:val="-19"/>
        </w:rPr>
        <w:t>及时反映会员工作动态、宣传报道工作成果、解决日常工作中的问题。</w:t>
      </w:r>
      <w:r>
        <w:rPr/>
        <w:t> </w:t>
      </w:r>
    </w:p>
    <w:p>
      <w:pPr>
        <w:spacing w:after="0" w:line="321" w:lineRule="auto"/>
        <w:sectPr>
          <w:pgSz w:w="8400" w:h="11910"/>
          <w:pgMar w:header="0" w:footer="1165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72"/>
      </w:pPr>
      <w:r>
        <w:rPr/>
        <w:t>时间：全年 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5"/>
      </w:pPr>
      <w:r>
        <w:rPr/>
        <w:t>五、开展专项调研工作</w:t>
      </w:r>
    </w:p>
    <w:p>
      <w:pPr>
        <w:pStyle w:val="BodyText"/>
        <w:spacing w:line="321" w:lineRule="auto" w:before="82"/>
        <w:ind w:left="117" w:right="308" w:firstLine="420"/>
      </w:pPr>
      <w:r>
        <w:rPr>
          <w:spacing w:val="-19"/>
        </w:rPr>
        <w:t>围绕资信评价、信用评价、会员服务等重点工作，组织开展专项、</w:t>
      </w:r>
      <w:r>
        <w:rPr>
          <w:spacing w:val="-8"/>
        </w:rPr>
        <w:t>专题调研工作，听取地方协会及工程咨询企业的相关意见建议。</w:t>
      </w:r>
      <w:r>
        <w:rPr/>
        <w:t> </w:t>
      </w:r>
    </w:p>
    <w:p>
      <w:pPr>
        <w:pStyle w:val="BodyText"/>
        <w:spacing w:line="268" w:lineRule="exact"/>
      </w:pPr>
      <w:r>
        <w:rPr/>
        <w:t>时 间：全年 </w:t>
      </w:r>
    </w:p>
    <w:p>
      <w:pPr>
        <w:pStyle w:val="BodyText"/>
        <w:spacing w:before="91"/>
        <w:rPr>
          <w:sz w:val="32"/>
        </w:rPr>
      </w:pPr>
      <w:r>
        <w:rPr/>
        <w:t>联系部门：行业发展部</w:t>
      </w:r>
      <w:r>
        <w:rPr>
          <w:w w:val="99"/>
          <w:sz w:val="32"/>
        </w:rPr>
        <w:t> 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tabs>
          <w:tab w:pos="1795" w:val="left" w:leader="none"/>
        </w:tabs>
        <w:spacing w:line="216" w:lineRule="auto" w:before="0"/>
        <w:ind w:left="2435" w:right="395" w:hanging="2240"/>
      </w:pPr>
      <w:bookmarkStart w:name="_TOC_250007" w:id="3"/>
      <w:r>
        <w:rPr/>
        <w:t>第三部分</w:t>
        <w:tab/>
        <w:t>咨</w:t>
      </w:r>
      <w:r>
        <w:rPr>
          <w:spacing w:val="3"/>
        </w:rPr>
        <w:t>询</w:t>
      </w:r>
      <w:r>
        <w:rPr/>
        <w:t>工程师</w:t>
      </w:r>
      <w:r>
        <w:rPr>
          <w:spacing w:val="3"/>
        </w:rPr>
        <w:t>（</w:t>
      </w:r>
      <w:r>
        <w:rPr/>
        <w:t>投资）考试、</w:t>
      </w:r>
      <w:r>
        <w:rPr>
          <w:spacing w:val="3"/>
        </w:rPr>
        <w:t>登</w:t>
      </w:r>
      <w:r>
        <w:rPr>
          <w:spacing w:val="-17"/>
        </w:rPr>
        <w:t>记</w:t>
      </w:r>
      <w:r>
        <w:rPr/>
        <w:t>与继续</w:t>
      </w:r>
      <w:r>
        <w:rPr>
          <w:spacing w:val="3"/>
        </w:rPr>
        <w:t>教</w:t>
      </w:r>
      <w:bookmarkEnd w:id="3"/>
      <w:r>
        <w:rPr/>
        <w:t>育</w:t>
      </w:r>
    </w:p>
    <w:p>
      <w:pPr>
        <w:pStyle w:val="Heading3"/>
        <w:spacing w:before="323"/>
      </w:pPr>
      <w:r>
        <w:rPr/>
        <w:t>一、咨询工程师（投资）职业资格考试</w:t>
      </w:r>
    </w:p>
    <w:p>
      <w:pPr>
        <w:pStyle w:val="BodyText"/>
        <w:spacing w:line="321" w:lineRule="auto" w:before="82"/>
        <w:ind w:left="117" w:right="308" w:firstLine="420"/>
        <w:jc w:val="both"/>
      </w:pPr>
      <w:r>
        <w:rPr>
          <w:spacing w:val="-6"/>
        </w:rPr>
        <w:t>内   容：组织专家命制考试试卷；配合人社部人事考试中心组</w:t>
      </w:r>
      <w:r>
        <w:rPr>
          <w:spacing w:val="-7"/>
        </w:rPr>
        <w:t>织考试报名；组织咨询工程师</w:t>
      </w:r>
      <w:r>
        <w:rPr/>
        <w:t>（</w:t>
      </w:r>
      <w:r>
        <w:rPr>
          <w:spacing w:val="-3"/>
        </w:rPr>
        <w:t>投资</w:t>
      </w:r>
      <w:r>
        <w:rPr>
          <w:spacing w:val="-15"/>
        </w:rPr>
        <w:t>）</w:t>
      </w:r>
      <w:r>
        <w:rPr>
          <w:spacing w:val="-5"/>
        </w:rPr>
        <w:t>考试期间值班和巡考；组织主</w:t>
      </w:r>
      <w:r>
        <w:rPr>
          <w:spacing w:val="-10"/>
        </w:rPr>
        <w:t>观题考试阅卷；公布考试成绩；确定考试合格标准，报人力资源和社</w:t>
      </w:r>
      <w:r>
        <w:rPr>
          <w:spacing w:val="-9"/>
        </w:rPr>
        <w:t>会保障部、国家发展和改革委员会批准并向社会公布；发放职业资格</w:t>
      </w:r>
      <w:r>
        <w:rPr>
          <w:spacing w:val="-7"/>
        </w:rPr>
        <w:t>证书等。</w:t>
      </w:r>
      <w:r>
        <w:rPr/>
        <w:t> </w:t>
      </w:r>
    </w:p>
    <w:p>
      <w:pPr>
        <w:pStyle w:val="BodyText"/>
        <w:spacing w:line="266" w:lineRule="exact"/>
      </w:pPr>
      <w:r>
        <w:rPr/>
        <w:t>时 间：待定 </w:t>
      </w:r>
    </w:p>
    <w:p>
      <w:pPr>
        <w:pStyle w:val="BodyText"/>
        <w:spacing w:before="91"/>
      </w:pPr>
      <w:r>
        <w:rPr/>
        <w:t>联系部门：职业资格部 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3"/>
        <w:spacing w:before="66"/>
      </w:pPr>
      <w:r>
        <w:rPr/>
        <w:t>二、咨询工程师（投资）执业登记</w:t>
      </w:r>
    </w:p>
    <w:p>
      <w:pPr>
        <w:pStyle w:val="BodyText"/>
        <w:spacing w:before="83"/>
      </w:pPr>
      <w:r>
        <w:rPr>
          <w:spacing w:val="-7"/>
        </w:rPr>
        <w:t>内    容：受理初始登记、继续登记、变更登记和注销登记的申</w:t>
      </w:r>
    </w:p>
    <w:p>
      <w:pPr>
        <w:pStyle w:val="BodyText"/>
        <w:spacing w:line="321" w:lineRule="auto" w:before="91"/>
        <w:ind w:left="117" w:right="310"/>
      </w:pPr>
      <w:r>
        <w:rPr>
          <w:spacing w:val="-10"/>
        </w:rPr>
        <w:t>请，组织专家评审，公布登记结果；更换登记证书和执业专用章为电</w:t>
      </w:r>
      <w:r>
        <w:rPr>
          <w:spacing w:val="-8"/>
        </w:rPr>
        <w:t>子登记证书和电子执业专用章；修改咨询工程师</w:t>
      </w:r>
      <w:r>
        <w:rPr>
          <w:spacing w:val="-3"/>
        </w:rPr>
        <w:t>（</w:t>
      </w:r>
      <w:r>
        <w:rPr/>
        <w:t>投资</w:t>
      </w:r>
      <w:r>
        <w:rPr>
          <w:spacing w:val="-24"/>
        </w:rPr>
        <w:t>）</w:t>
      </w:r>
      <w:r>
        <w:rPr>
          <w:spacing w:val="-3"/>
        </w:rPr>
        <w:t>执业登记规</w:t>
      </w:r>
    </w:p>
    <w:p>
      <w:pPr>
        <w:spacing w:after="0" w:line="321" w:lineRule="auto"/>
        <w:sectPr>
          <w:pgSz w:w="8400" w:h="11910"/>
          <w:pgMar w:header="0" w:footer="1204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21" w:lineRule="auto" w:before="72"/>
        <w:ind w:right="2033" w:hanging="420"/>
      </w:pPr>
      <w:r>
        <w:rPr>
          <w:spacing w:val="-5"/>
        </w:rPr>
        <w:t>程，优化执业登记系统，并完成社会查询功能。</w:t>
      </w:r>
      <w:r>
        <w:rPr>
          <w:spacing w:val="-2"/>
        </w:rPr>
        <w:t>时 间：全年</w:t>
      </w:r>
      <w:r>
        <w:rPr/>
        <w:t> </w:t>
      </w:r>
    </w:p>
    <w:p>
      <w:pPr>
        <w:pStyle w:val="BodyText"/>
        <w:spacing w:line="268" w:lineRule="exact"/>
      </w:pPr>
      <w:r>
        <w:rPr/>
        <w:t>联系部门：职业资格部 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3"/>
        <w:spacing w:before="67"/>
      </w:pPr>
      <w:r>
        <w:rPr/>
        <w:t>三、咨询工程师（投资）继续教育</w:t>
      </w:r>
    </w:p>
    <w:p>
      <w:pPr>
        <w:pStyle w:val="BodyText"/>
        <w:spacing w:before="82"/>
      </w:pPr>
      <w:r>
        <w:rPr>
          <w:spacing w:val="-11"/>
        </w:rPr>
        <w:t>内 容：制定 </w:t>
      </w:r>
      <w:r>
        <w:rPr/>
        <w:t>2020</w:t>
      </w:r>
      <w:r>
        <w:rPr>
          <w:spacing w:val="-20"/>
        </w:rPr>
        <w:t> 年咨询工程师</w:t>
      </w:r>
      <w:r>
        <w:rPr/>
        <w:t>（</w:t>
      </w:r>
      <w:r>
        <w:rPr>
          <w:spacing w:val="-3"/>
        </w:rPr>
        <w:t>投资</w:t>
      </w:r>
      <w:r>
        <w:rPr>
          <w:spacing w:val="-74"/>
        </w:rPr>
        <w:t>）</w:t>
      </w:r>
      <w:r>
        <w:rPr>
          <w:spacing w:val="-3"/>
        </w:rPr>
        <w:t>继续教育培训计划；</w:t>
      </w:r>
    </w:p>
    <w:p>
      <w:pPr>
        <w:pStyle w:val="BodyText"/>
        <w:spacing w:line="321" w:lineRule="auto" w:before="91"/>
        <w:ind w:left="117" w:right="308"/>
        <w:jc w:val="both"/>
      </w:pPr>
      <w:r>
        <w:rPr>
          <w:spacing w:val="-9"/>
        </w:rPr>
        <w:t>组织专委会及有关单位进行远程教育课件的补充、更新；督促指导面授教育培训的开展；审核咨询工程师</w:t>
      </w:r>
      <w:r>
        <w:rPr/>
        <w:t>（</w:t>
      </w:r>
      <w:r>
        <w:rPr>
          <w:spacing w:val="-2"/>
        </w:rPr>
        <w:t>投资</w:t>
      </w:r>
      <w:r>
        <w:rPr>
          <w:spacing w:val="-24"/>
        </w:rPr>
        <w:t>）</w:t>
      </w:r>
      <w:r>
        <w:rPr>
          <w:spacing w:val="-3"/>
        </w:rPr>
        <w:t>提交的其他形式继续教</w:t>
      </w:r>
      <w:r>
        <w:rPr>
          <w:spacing w:val="-5"/>
        </w:rPr>
        <w:t>育学时申请；完善继续教育平台建设。</w:t>
      </w:r>
      <w:r>
        <w:rPr/>
        <w:t> </w:t>
      </w:r>
    </w:p>
    <w:p>
      <w:pPr>
        <w:pStyle w:val="BodyText"/>
        <w:spacing w:line="267" w:lineRule="exact"/>
      </w:pPr>
      <w:r>
        <w:rPr/>
        <w:t>时 间：全年 </w:t>
      </w:r>
    </w:p>
    <w:p>
      <w:pPr>
        <w:pStyle w:val="BodyText"/>
        <w:spacing w:before="91"/>
      </w:pPr>
      <w:r>
        <w:rPr/>
        <w:t>联系部门：职业资格部 </w:t>
      </w:r>
    </w:p>
    <w:p>
      <w:pPr>
        <w:pStyle w:val="Heading3"/>
      </w:pPr>
      <w:r>
        <w:rPr/>
        <w:t> </w:t>
      </w:r>
    </w:p>
    <w:p>
      <w:pPr>
        <w:pStyle w:val="Heading3"/>
        <w:spacing w:before="53"/>
      </w:pPr>
      <w:r>
        <w:rPr/>
        <w:t>四、行业培训</w:t>
      </w:r>
    </w:p>
    <w:p>
      <w:pPr>
        <w:pStyle w:val="BodyText"/>
        <w:spacing w:line="321" w:lineRule="auto" w:before="82"/>
        <w:ind w:left="117" w:right="141" w:firstLine="420"/>
      </w:pPr>
      <w:r>
        <w:rPr/>
        <w:t>内  容：围绕国家产业政策、规范标准及工程咨询业务范围， 配合咨询工程师（投资）继续教育开展相关行业培训。 </w:t>
      </w:r>
    </w:p>
    <w:p>
      <w:pPr>
        <w:pStyle w:val="BodyText"/>
        <w:spacing w:line="268" w:lineRule="exact"/>
      </w:pPr>
      <w:r>
        <w:rPr/>
        <w:t>时 间：全年 </w:t>
      </w:r>
    </w:p>
    <w:p>
      <w:pPr>
        <w:pStyle w:val="BodyText"/>
        <w:spacing w:before="91"/>
      </w:pPr>
      <w:r>
        <w:rPr/>
        <w:t>联系部门：职业资格部 </w:t>
      </w:r>
    </w:p>
    <w:p>
      <w:pPr>
        <w:pStyle w:val="BodyText"/>
        <w:spacing w:before="36"/>
      </w:pPr>
      <w:r>
        <w:rPr>
          <w:w w:val="100"/>
        </w:rPr>
        <w:t> </w:t>
      </w:r>
    </w:p>
    <w:p>
      <w:pPr>
        <w:pStyle w:val="Heading3"/>
        <w:spacing w:before="68"/>
      </w:pPr>
      <w:r>
        <w:rPr/>
        <w:t>五、编写咨询工程师（投资）职业资格考试参考教材</w:t>
      </w:r>
    </w:p>
    <w:p>
      <w:pPr>
        <w:pStyle w:val="BodyText"/>
        <w:spacing w:line="321" w:lineRule="auto" w:before="82"/>
        <w:ind w:left="117" w:right="308" w:firstLine="420"/>
        <w:jc w:val="both"/>
      </w:pPr>
      <w:r>
        <w:rPr>
          <w:spacing w:val="-1"/>
        </w:rPr>
        <w:t>内   容：依据 </w:t>
      </w:r>
      <w:r>
        <w:rPr/>
        <w:t>2019</w:t>
      </w:r>
      <w:r>
        <w:rPr>
          <w:spacing w:val="-9"/>
        </w:rPr>
        <w:t> 版咨询工程师</w:t>
      </w:r>
      <w:r>
        <w:rPr/>
        <w:t>（</w:t>
      </w:r>
      <w:r>
        <w:rPr>
          <w:spacing w:val="-3"/>
        </w:rPr>
        <w:t>投资）职业资格考试参考</w:t>
      </w:r>
      <w:r>
        <w:rPr>
          <w:spacing w:val="-9"/>
        </w:rPr>
        <w:t>教材内容，针对近两年陆续出台的一系列投融资体制改革政策、工程</w:t>
      </w:r>
      <w:r>
        <w:rPr>
          <w:spacing w:val="9"/>
        </w:rPr>
        <w:t>咨询相关工作以及工程咨询创新成果和实践经验，进行新版教材</w:t>
      </w:r>
    </w:p>
    <w:p>
      <w:pPr>
        <w:pStyle w:val="BodyText"/>
        <w:spacing w:line="267" w:lineRule="exact"/>
        <w:ind w:left="117"/>
        <w:jc w:val="both"/>
      </w:pPr>
      <w:r>
        <w:rPr/>
        <w:t>（2021 版）编写。 </w:t>
      </w:r>
    </w:p>
    <w:p>
      <w:pPr>
        <w:pStyle w:val="BodyText"/>
        <w:spacing w:line="321" w:lineRule="auto" w:before="91"/>
        <w:ind w:right="4029"/>
        <w:jc w:val="both"/>
      </w:pPr>
      <w:r>
        <w:rPr/>
        <w:t>时    间：2 月-12 月联系部门：职业资格部</w:t>
      </w:r>
    </w:p>
    <w:p>
      <w:pPr>
        <w:spacing w:after="0" w:line="321" w:lineRule="auto"/>
        <w:jc w:val="both"/>
        <w:sectPr>
          <w:pgSz w:w="8400" w:h="11910"/>
          <w:pgMar w:header="0" w:footer="1165" w:top="1100" w:bottom="1400" w:left="960" w:right="7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Heading1"/>
        <w:tabs>
          <w:tab w:pos="1795" w:val="left" w:leader="none"/>
        </w:tabs>
        <w:spacing w:before="122"/>
        <w:ind w:left="196"/>
      </w:pPr>
      <w:bookmarkStart w:name="_TOC_250006" w:id="4"/>
      <w:r>
        <w:rPr/>
        <w:t>第四部分</w:t>
        <w:tab/>
      </w:r>
      <w:r>
        <w:rPr>
          <w:spacing w:val="-39"/>
        </w:rPr>
        <w:t>对外合作、援</w:t>
      </w:r>
      <w:r>
        <w:rPr>
          <w:spacing w:val="-42"/>
        </w:rPr>
        <w:t>外</w:t>
      </w:r>
      <w:r>
        <w:rPr>
          <w:spacing w:val="-39"/>
        </w:rPr>
        <w:t>项目</w:t>
      </w:r>
      <w:r>
        <w:rPr>
          <w:spacing w:val="-42"/>
        </w:rPr>
        <w:t>服</w:t>
      </w:r>
      <w:r>
        <w:rPr>
          <w:spacing w:val="-39"/>
        </w:rPr>
        <w:t>务</w:t>
      </w:r>
      <w:r>
        <w:rPr>
          <w:spacing w:val="-42"/>
        </w:rPr>
        <w:t>与</w:t>
      </w:r>
      <w:r>
        <w:rPr>
          <w:spacing w:val="-39"/>
        </w:rPr>
        <w:t>国际业</w:t>
      </w:r>
      <w:bookmarkEnd w:id="4"/>
      <w:r>
        <w:rPr/>
        <w:t>务</w:t>
      </w:r>
    </w:p>
    <w:p>
      <w:pPr>
        <w:pStyle w:val="Heading3"/>
        <w:spacing w:before="304"/>
      </w:pPr>
      <w:r>
        <w:rPr/>
        <w:t>一、国家国际发展合作署委托服务</w:t>
      </w:r>
    </w:p>
    <w:p>
      <w:pPr>
        <w:pStyle w:val="BodyText"/>
        <w:tabs>
          <w:tab w:pos="1168" w:val="left" w:leader="none"/>
        </w:tabs>
        <w:spacing w:line="321" w:lineRule="auto" w:before="83"/>
        <w:ind w:left="117" w:right="308" w:firstLine="420"/>
      </w:pPr>
      <w:r>
        <w:rPr/>
        <w:t>内</w:t>
        <w:tab/>
        <w:t>容</w:t>
      </w:r>
      <w:r>
        <w:rPr>
          <w:spacing w:val="-34"/>
        </w:rPr>
        <w:t>：</w:t>
      </w:r>
      <w:r>
        <w:rPr/>
        <w:t>根</w:t>
      </w:r>
      <w:r>
        <w:rPr>
          <w:spacing w:val="-3"/>
        </w:rPr>
        <w:t>据</w:t>
      </w:r>
      <w:r>
        <w:rPr/>
        <w:t>国</w:t>
      </w:r>
      <w:r>
        <w:rPr>
          <w:spacing w:val="-3"/>
        </w:rPr>
        <w:t>家</w:t>
      </w:r>
      <w:r>
        <w:rPr/>
        <w:t>国</w:t>
      </w:r>
      <w:r>
        <w:rPr>
          <w:spacing w:val="-3"/>
        </w:rPr>
        <w:t>际</w:t>
      </w:r>
      <w:r>
        <w:rPr/>
        <w:t>发展</w:t>
      </w:r>
      <w:r>
        <w:rPr>
          <w:spacing w:val="-3"/>
        </w:rPr>
        <w:t>合</w:t>
      </w:r>
      <w:r>
        <w:rPr/>
        <w:t>作</w:t>
      </w:r>
      <w:r>
        <w:rPr>
          <w:spacing w:val="-5"/>
        </w:rPr>
        <w:t>署</w:t>
      </w:r>
      <w:r>
        <w:rPr/>
        <w:t>的</w:t>
      </w:r>
      <w:r>
        <w:rPr>
          <w:spacing w:val="-3"/>
        </w:rPr>
        <w:t>委</w:t>
      </w:r>
      <w:r>
        <w:rPr/>
        <w:t>托</w:t>
      </w:r>
      <w:r>
        <w:rPr>
          <w:spacing w:val="-34"/>
        </w:rPr>
        <w:t>，</w:t>
      </w:r>
      <w:r>
        <w:rPr/>
        <w:t>推</w:t>
      </w:r>
      <w:r>
        <w:rPr>
          <w:spacing w:val="-3"/>
        </w:rPr>
        <w:t>荐</w:t>
      </w:r>
      <w:r>
        <w:rPr/>
        <w:t>符合</w:t>
      </w:r>
      <w:r>
        <w:rPr>
          <w:spacing w:val="-3"/>
        </w:rPr>
        <w:t>专</w:t>
      </w:r>
      <w:r>
        <w:rPr/>
        <w:t>业</w:t>
      </w:r>
      <w:r>
        <w:rPr>
          <w:spacing w:val="-3"/>
        </w:rPr>
        <w:t>条</w:t>
      </w:r>
      <w:r>
        <w:rPr/>
        <w:t>件或业</w:t>
      </w:r>
      <w:r>
        <w:rPr>
          <w:spacing w:val="-3"/>
        </w:rPr>
        <w:t>务</w:t>
      </w:r>
      <w:r>
        <w:rPr/>
        <w:t>要</w:t>
      </w:r>
      <w:r>
        <w:rPr>
          <w:spacing w:val="-3"/>
        </w:rPr>
        <w:t>求</w:t>
      </w:r>
      <w:r>
        <w:rPr/>
        <w:t>的</w:t>
      </w:r>
      <w:r>
        <w:rPr>
          <w:spacing w:val="-3"/>
        </w:rPr>
        <w:t>工</w:t>
      </w:r>
      <w:r>
        <w:rPr/>
        <w:t>程</w:t>
      </w:r>
      <w:r>
        <w:rPr>
          <w:spacing w:val="-5"/>
        </w:rPr>
        <w:t>咨</w:t>
      </w:r>
      <w:r>
        <w:rPr/>
        <w:t>询</w:t>
      </w:r>
      <w:r>
        <w:rPr>
          <w:spacing w:val="-5"/>
        </w:rPr>
        <w:t>单</w:t>
      </w:r>
      <w:r>
        <w:rPr/>
        <w:t>位和</w:t>
      </w:r>
      <w:r>
        <w:rPr>
          <w:spacing w:val="-3"/>
        </w:rPr>
        <w:t>专</w:t>
      </w:r>
      <w:r>
        <w:rPr/>
        <w:t>家</w:t>
      </w:r>
      <w:r>
        <w:rPr>
          <w:spacing w:val="-3"/>
        </w:rPr>
        <w:t>参</w:t>
      </w:r>
      <w:r>
        <w:rPr/>
        <w:t>与</w:t>
      </w:r>
      <w:r>
        <w:rPr>
          <w:spacing w:val="-3"/>
        </w:rPr>
        <w:t>援</w:t>
      </w:r>
      <w:r>
        <w:rPr/>
        <w:t>外</w:t>
      </w:r>
      <w:r>
        <w:rPr>
          <w:spacing w:val="-3"/>
        </w:rPr>
        <w:t>项</w:t>
      </w:r>
      <w:r>
        <w:rPr/>
        <w:t>目</w:t>
      </w:r>
      <w:r>
        <w:rPr>
          <w:spacing w:val="-3"/>
        </w:rPr>
        <w:t>咨</w:t>
      </w:r>
      <w:r>
        <w:rPr/>
        <w:t>询和</w:t>
      </w:r>
      <w:r>
        <w:rPr>
          <w:spacing w:val="-3"/>
        </w:rPr>
        <w:t>评</w:t>
      </w:r>
      <w:r>
        <w:rPr/>
        <w:t>估。</w:t>
      </w:r>
    </w:p>
    <w:p>
      <w:pPr>
        <w:pStyle w:val="BodyText"/>
        <w:tabs>
          <w:tab w:pos="1168" w:val="left" w:leader="none"/>
        </w:tabs>
        <w:spacing w:line="268" w:lineRule="exact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spacing w:line="321" w:lineRule="auto" w:before="91"/>
        <w:ind w:right="1296"/>
      </w:pPr>
      <w:r>
        <w:rPr/>
        <w:t>参加单位：符合专业条件或业务要求的工程咨询单位联系部门：国际业务部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3"/>
        <w:spacing w:before="0"/>
      </w:pPr>
      <w:r>
        <w:rPr/>
        <w:t>二、商务部委托服务</w:t>
      </w:r>
    </w:p>
    <w:p>
      <w:pPr>
        <w:pStyle w:val="BodyText"/>
        <w:tabs>
          <w:tab w:pos="1168" w:val="left" w:leader="none"/>
        </w:tabs>
        <w:spacing w:line="321" w:lineRule="auto" w:before="83"/>
        <w:ind w:left="117" w:right="308" w:firstLine="420"/>
      </w:pPr>
      <w:r>
        <w:rPr/>
        <w:t>内</w:t>
        <w:tab/>
        <w:t>容</w:t>
      </w:r>
      <w:r>
        <w:rPr>
          <w:spacing w:val="-34"/>
        </w:rPr>
        <w:t>：</w:t>
      </w:r>
      <w:r>
        <w:rPr/>
        <w:t>为</w:t>
      </w:r>
      <w:r>
        <w:rPr>
          <w:spacing w:val="-3"/>
        </w:rPr>
        <w:t>商</w:t>
      </w:r>
      <w:r>
        <w:rPr/>
        <w:t>务</w:t>
      </w:r>
      <w:r>
        <w:rPr>
          <w:spacing w:val="-3"/>
        </w:rPr>
        <w:t>部</w:t>
      </w:r>
      <w:r>
        <w:rPr/>
        <w:t>国</w:t>
      </w:r>
      <w:r>
        <w:rPr>
          <w:spacing w:val="-3"/>
        </w:rPr>
        <w:t>际</w:t>
      </w:r>
      <w:r>
        <w:rPr/>
        <w:t>经济</w:t>
      </w:r>
      <w:r>
        <w:rPr>
          <w:spacing w:val="-3"/>
        </w:rPr>
        <w:t>合</w:t>
      </w:r>
      <w:r>
        <w:rPr/>
        <w:t>作</w:t>
      </w:r>
      <w:r>
        <w:rPr>
          <w:spacing w:val="-5"/>
        </w:rPr>
        <w:t>事</w:t>
      </w:r>
      <w:r>
        <w:rPr/>
        <w:t>务</w:t>
      </w:r>
      <w:r>
        <w:rPr>
          <w:spacing w:val="-3"/>
        </w:rPr>
        <w:t>局</w:t>
      </w:r>
      <w:r>
        <w:rPr/>
        <w:t>提</w:t>
      </w:r>
      <w:r>
        <w:rPr>
          <w:spacing w:val="-3"/>
        </w:rPr>
        <w:t>供</w:t>
      </w:r>
      <w:r>
        <w:rPr/>
        <w:t>专</w:t>
      </w:r>
      <w:r>
        <w:rPr>
          <w:spacing w:val="-3"/>
        </w:rPr>
        <w:t>家</w:t>
      </w:r>
      <w:r>
        <w:rPr/>
        <w:t>技术</w:t>
      </w:r>
      <w:r>
        <w:rPr>
          <w:spacing w:val="-3"/>
        </w:rPr>
        <w:t>支</w:t>
      </w:r>
      <w:r>
        <w:rPr/>
        <w:t>持</w:t>
      </w:r>
      <w:r>
        <w:rPr>
          <w:spacing w:val="-34"/>
        </w:rPr>
        <w:t>，</w:t>
      </w:r>
      <w:r>
        <w:rPr/>
        <w:t>并开展</w:t>
      </w:r>
      <w:r>
        <w:rPr>
          <w:spacing w:val="-3"/>
        </w:rPr>
        <w:t>相</w:t>
      </w:r>
      <w:r>
        <w:rPr/>
        <w:t>关</w:t>
      </w:r>
      <w:r>
        <w:rPr>
          <w:spacing w:val="-3"/>
        </w:rPr>
        <w:t>培</w:t>
      </w:r>
      <w:r>
        <w:rPr/>
        <w:t>训</w:t>
      </w:r>
      <w:r>
        <w:rPr>
          <w:spacing w:val="-3"/>
        </w:rPr>
        <w:t>及</w:t>
      </w:r>
      <w:r>
        <w:rPr/>
        <w:t>专</w:t>
      </w:r>
      <w:r>
        <w:rPr>
          <w:spacing w:val="-5"/>
        </w:rPr>
        <w:t>项</w:t>
      </w:r>
      <w:r>
        <w:rPr/>
        <w:t>活</w:t>
      </w:r>
      <w:r>
        <w:rPr>
          <w:spacing w:val="-5"/>
        </w:rPr>
        <w:t>动</w:t>
      </w:r>
      <w:r>
        <w:rPr/>
        <w:t>。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21" w:lineRule="auto" w:before="0" w:after="0"/>
        <w:ind w:left="117" w:right="310" w:firstLine="420"/>
        <w:jc w:val="left"/>
        <w:rPr>
          <w:sz w:val="21"/>
        </w:rPr>
      </w:pPr>
      <w:r>
        <w:rPr>
          <w:spacing w:val="-1"/>
          <w:sz w:val="21"/>
        </w:rPr>
        <w:t>商务部国际经济合作事务局对外援助项目咨询专家委员会日常管理。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68" w:lineRule="exact" w:before="0" w:after="0"/>
        <w:ind w:left="855" w:right="0" w:hanging="319"/>
        <w:jc w:val="left"/>
        <w:rPr>
          <w:sz w:val="21"/>
        </w:rPr>
      </w:pPr>
      <w:r>
        <w:rPr>
          <w:spacing w:val="-5"/>
          <w:sz w:val="21"/>
        </w:rPr>
        <w:t>商务部国际经济合作事务局对外援助项目咨询专家库扩容。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21" w:lineRule="auto" w:before="89" w:after="0"/>
        <w:ind w:left="117" w:right="310" w:firstLine="420"/>
        <w:jc w:val="left"/>
        <w:rPr>
          <w:sz w:val="21"/>
        </w:rPr>
      </w:pPr>
      <w:r>
        <w:rPr>
          <w:spacing w:val="-1"/>
          <w:sz w:val="21"/>
        </w:rPr>
        <w:t>商务部国际经济合作事务局对外援助项目咨询专家委员会常</w:t>
      </w:r>
      <w:r>
        <w:rPr>
          <w:spacing w:val="-3"/>
          <w:sz w:val="21"/>
        </w:rPr>
        <w:t>驻专家推荐和管理。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321" w:lineRule="auto" w:before="0" w:after="0"/>
        <w:ind w:left="117" w:right="310" w:firstLine="420"/>
        <w:jc w:val="left"/>
        <w:rPr>
          <w:sz w:val="21"/>
        </w:rPr>
      </w:pPr>
      <w:r>
        <w:rPr>
          <w:spacing w:val="-1"/>
          <w:sz w:val="21"/>
        </w:rPr>
        <w:t>商务部国际经济合作事务局对外援助项目巡检专家推荐和管</w:t>
      </w:r>
      <w:r>
        <w:rPr>
          <w:sz w:val="21"/>
        </w:rPr>
        <w:t>理。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1168" w:val="left" w:leader="none"/>
        </w:tabs>
        <w:spacing w:line="321" w:lineRule="auto" w:before="0" w:after="0"/>
        <w:ind w:left="537" w:right="771" w:firstLine="0"/>
        <w:jc w:val="left"/>
        <w:rPr>
          <w:sz w:val="21"/>
        </w:rPr>
      </w:pPr>
      <w:r>
        <w:rPr>
          <w:spacing w:val="-3"/>
          <w:sz w:val="21"/>
        </w:rPr>
        <w:t>商</w:t>
      </w:r>
      <w:r>
        <w:rPr>
          <w:sz w:val="21"/>
        </w:rPr>
        <w:t>务</w:t>
      </w:r>
      <w:r>
        <w:rPr>
          <w:spacing w:val="-3"/>
          <w:sz w:val="21"/>
        </w:rPr>
        <w:t>部</w:t>
      </w:r>
      <w:r>
        <w:rPr>
          <w:sz w:val="21"/>
        </w:rPr>
        <w:t>国</w:t>
      </w:r>
      <w:r>
        <w:rPr>
          <w:spacing w:val="-3"/>
          <w:sz w:val="21"/>
        </w:rPr>
        <w:t>际</w:t>
      </w:r>
      <w:r>
        <w:rPr>
          <w:sz w:val="21"/>
        </w:rPr>
        <w:t>经</w:t>
      </w:r>
      <w:r>
        <w:rPr>
          <w:spacing w:val="-5"/>
          <w:sz w:val="21"/>
        </w:rPr>
        <w:t>济</w:t>
      </w:r>
      <w:r>
        <w:rPr>
          <w:sz w:val="21"/>
        </w:rPr>
        <w:t>合</w:t>
      </w:r>
      <w:r>
        <w:rPr>
          <w:spacing w:val="-5"/>
          <w:sz w:val="21"/>
        </w:rPr>
        <w:t>作</w:t>
      </w:r>
      <w:r>
        <w:rPr>
          <w:spacing w:val="-3"/>
          <w:sz w:val="21"/>
        </w:rPr>
        <w:t>事</w:t>
      </w:r>
      <w:r>
        <w:rPr>
          <w:sz w:val="21"/>
        </w:rPr>
        <w:t>务局</w:t>
      </w:r>
      <w:r>
        <w:rPr>
          <w:spacing w:val="-3"/>
          <w:sz w:val="21"/>
        </w:rPr>
        <w:t>对</w:t>
      </w:r>
      <w:r>
        <w:rPr>
          <w:sz w:val="21"/>
        </w:rPr>
        <w:t>外</w:t>
      </w:r>
      <w:r>
        <w:rPr>
          <w:spacing w:val="-3"/>
          <w:sz w:val="21"/>
        </w:rPr>
        <w:t>援</w:t>
      </w:r>
      <w:r>
        <w:rPr>
          <w:sz w:val="21"/>
        </w:rPr>
        <w:t>助</w:t>
      </w:r>
      <w:r>
        <w:rPr>
          <w:spacing w:val="-3"/>
          <w:sz w:val="21"/>
        </w:rPr>
        <w:t>项</w:t>
      </w:r>
      <w:r>
        <w:rPr>
          <w:sz w:val="21"/>
        </w:rPr>
        <w:t>目</w:t>
      </w:r>
      <w:r>
        <w:rPr>
          <w:spacing w:val="-3"/>
          <w:sz w:val="21"/>
        </w:rPr>
        <w:t>相</w:t>
      </w:r>
      <w:r>
        <w:rPr>
          <w:sz w:val="21"/>
        </w:rPr>
        <w:t>关</w:t>
      </w:r>
      <w:r>
        <w:rPr>
          <w:spacing w:val="-3"/>
          <w:sz w:val="21"/>
        </w:rPr>
        <w:t>方</w:t>
      </w:r>
      <w:r>
        <w:rPr>
          <w:sz w:val="21"/>
        </w:rPr>
        <w:t>培训。时</w:t>
        <w:tab/>
        <w:t>间</w:t>
      </w:r>
      <w:r>
        <w:rPr>
          <w:spacing w:val="-3"/>
          <w:sz w:val="21"/>
        </w:rPr>
        <w:t>：</w:t>
      </w:r>
      <w:r>
        <w:rPr>
          <w:sz w:val="21"/>
        </w:rPr>
        <w:t>全年</w:t>
      </w:r>
    </w:p>
    <w:p>
      <w:pPr>
        <w:pStyle w:val="BodyText"/>
        <w:spacing w:line="268" w:lineRule="exact"/>
      </w:pPr>
      <w:r>
        <w:rPr/>
        <w:t>参加单位：符合专业条件或业务要求的工程咨询单位（及专家）</w:t>
      </w:r>
    </w:p>
    <w:p>
      <w:pPr>
        <w:spacing w:after="0" w:line="268" w:lineRule="exact"/>
        <w:sectPr>
          <w:pgSz w:w="8400" w:h="11910"/>
          <w:pgMar w:header="0" w:footer="1204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72"/>
      </w:pPr>
      <w:r>
        <w:rPr/>
        <w:t>联系部门：国际业务部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5"/>
      </w:pPr>
      <w:r>
        <w:rPr/>
        <w:t>三、菲迪克 </w:t>
      </w:r>
      <w:r>
        <w:rPr>
          <w:rFonts w:ascii="Times New Roman" w:eastAsia="Times New Roman"/>
        </w:rPr>
        <w:t>2020 </w:t>
      </w:r>
      <w:r>
        <w:rPr/>
        <w:t>年亚太分会年会</w:t>
      </w:r>
    </w:p>
    <w:p>
      <w:pPr>
        <w:pStyle w:val="BodyText"/>
        <w:spacing w:line="321" w:lineRule="auto" w:before="82"/>
        <w:ind w:left="117" w:right="308" w:firstLine="420"/>
        <w:jc w:val="both"/>
      </w:pPr>
      <w:r>
        <w:rPr>
          <w:spacing w:val="-4"/>
        </w:rPr>
        <w:t>内   容：参加 </w:t>
      </w:r>
      <w:r>
        <w:rPr>
          <w:rFonts w:ascii="Times New Roman" w:eastAsia="Times New Roman"/>
        </w:rPr>
        <w:t>2020 </w:t>
      </w:r>
      <w:r>
        <w:rPr>
          <w:spacing w:val="-5"/>
        </w:rPr>
        <w:t>年在泰国举行的菲迪克亚太分会年会，与</w:t>
      </w:r>
      <w:r>
        <w:rPr>
          <w:spacing w:val="-10"/>
        </w:rPr>
        <w:t>亚太各国</w:t>
      </w:r>
      <w:r>
        <w:rPr>
          <w:spacing w:val="-3"/>
        </w:rPr>
        <w:t>（</w:t>
      </w:r>
      <w:r>
        <w:rPr/>
        <w:t>地区</w:t>
      </w:r>
      <w:r>
        <w:rPr>
          <w:spacing w:val="-26"/>
        </w:rPr>
        <w:t>）</w:t>
      </w:r>
      <w:r>
        <w:rPr>
          <w:spacing w:val="-6"/>
        </w:rPr>
        <w:t>和国际组织与会代表进行广泛交流，洽谈项目合作</w:t>
      </w:r>
      <w:r>
        <w:rPr>
          <w:spacing w:val="-5"/>
        </w:rPr>
        <w:t>事宜，帮助会员单位寻找海外合作机会，开拓国际市场。</w:t>
      </w:r>
    </w:p>
    <w:p>
      <w:pPr>
        <w:pStyle w:val="BodyText"/>
        <w:tabs>
          <w:tab w:pos="1168" w:val="left" w:leader="none"/>
        </w:tabs>
        <w:spacing w:line="321" w:lineRule="auto"/>
        <w:ind w:right="4656"/>
      </w:pPr>
      <w:r>
        <w:rPr/>
        <w:t>会议</w:t>
      </w:r>
      <w:r>
        <w:rPr>
          <w:spacing w:val="-3"/>
        </w:rPr>
        <w:t>时</w:t>
      </w:r>
      <w:r>
        <w:rPr/>
        <w:t>间</w:t>
      </w:r>
      <w:r>
        <w:rPr>
          <w:spacing w:val="-3"/>
        </w:rPr>
        <w:t>：</w:t>
      </w:r>
      <w:r>
        <w:rPr/>
        <w:t>待</w:t>
      </w:r>
      <w:r>
        <w:rPr>
          <w:spacing w:val="-15"/>
        </w:rPr>
        <w:t>定</w:t>
      </w:r>
      <w:r>
        <w:rPr/>
        <w:t>地</w:t>
        <w:tab/>
        <w:t>点</w:t>
      </w:r>
      <w:r>
        <w:rPr>
          <w:spacing w:val="-3"/>
        </w:rPr>
        <w:t>：</w:t>
      </w:r>
      <w:r>
        <w:rPr/>
        <w:t>泰</w:t>
      </w:r>
      <w:r>
        <w:rPr>
          <w:spacing w:val="-16"/>
        </w:rPr>
        <w:t>国</w:t>
      </w:r>
    </w:p>
    <w:p>
      <w:pPr>
        <w:pStyle w:val="BodyText"/>
        <w:spacing w:line="321" w:lineRule="auto"/>
        <w:ind w:right="3609"/>
      </w:pPr>
      <w:r>
        <w:rPr/>
        <w:t>参加人员：会员按通知报名联系部门：国际业务部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3"/>
        <w:spacing w:before="0"/>
      </w:pPr>
      <w:r>
        <w:rPr/>
        <w:t>四、</w:t>
      </w:r>
      <w:r>
        <w:rPr>
          <w:rFonts w:ascii="Times New Roman" w:eastAsia="Times New Roman"/>
        </w:rPr>
        <w:t>2020 </w:t>
      </w:r>
      <w:r>
        <w:rPr/>
        <w:t>菲迪克国际基础设施大会</w:t>
      </w:r>
    </w:p>
    <w:p>
      <w:pPr>
        <w:pStyle w:val="BodyText"/>
        <w:spacing w:line="321" w:lineRule="auto" w:before="82"/>
        <w:ind w:left="117" w:right="308" w:firstLine="420"/>
        <w:jc w:val="both"/>
      </w:pPr>
      <w:r>
        <w:rPr>
          <w:spacing w:val="-4"/>
        </w:rPr>
        <w:t>内   容：组织参加 </w:t>
      </w:r>
      <w:r>
        <w:rPr>
          <w:rFonts w:ascii="Times New Roman" w:eastAsia="Times New Roman"/>
        </w:rPr>
        <w:t>2020 </w:t>
      </w:r>
      <w:r>
        <w:rPr>
          <w:spacing w:val="-5"/>
        </w:rPr>
        <w:t>年在瑞士日内瓦举行的菲迪克国际基</w:t>
      </w:r>
      <w:r>
        <w:rPr>
          <w:spacing w:val="-8"/>
        </w:rPr>
        <w:t>础设施大会，与各国</w:t>
      </w:r>
      <w:r>
        <w:rPr/>
        <w:t>（</w:t>
      </w:r>
      <w:r>
        <w:rPr>
          <w:spacing w:val="-2"/>
        </w:rPr>
        <w:t>地区</w:t>
      </w:r>
      <w:r>
        <w:rPr>
          <w:spacing w:val="-17"/>
        </w:rPr>
        <w:t>）</w:t>
      </w:r>
      <w:r>
        <w:rPr>
          <w:spacing w:val="-4"/>
        </w:rPr>
        <w:t>和国际组织与会代表开展交流，帮助会</w:t>
      </w:r>
      <w:r>
        <w:rPr>
          <w:spacing w:val="-5"/>
        </w:rPr>
        <w:t>员单位寻找海外合作机会，开拓国际市场等。</w:t>
      </w:r>
    </w:p>
    <w:p>
      <w:pPr>
        <w:pStyle w:val="BodyText"/>
        <w:tabs>
          <w:tab w:pos="1168" w:val="left" w:leader="none"/>
        </w:tabs>
        <w:spacing w:line="321" w:lineRule="auto"/>
        <w:ind w:right="4656"/>
      </w:pPr>
      <w:r>
        <w:rPr/>
        <w:t>会议</w:t>
      </w:r>
      <w:r>
        <w:rPr>
          <w:spacing w:val="-3"/>
        </w:rPr>
        <w:t>时</w:t>
      </w:r>
      <w:r>
        <w:rPr/>
        <w:t>间</w:t>
      </w:r>
      <w:r>
        <w:rPr>
          <w:spacing w:val="-3"/>
        </w:rPr>
        <w:t>：</w:t>
      </w:r>
      <w:r>
        <w:rPr/>
        <w:t>待</w:t>
      </w:r>
      <w:r>
        <w:rPr>
          <w:spacing w:val="-15"/>
        </w:rPr>
        <w:t>定</w:t>
      </w:r>
      <w:r>
        <w:rPr/>
        <w:t>地</w:t>
        <w:tab/>
        <w:t>点</w:t>
      </w:r>
      <w:r>
        <w:rPr>
          <w:spacing w:val="-3"/>
        </w:rPr>
        <w:t>：</w:t>
      </w:r>
      <w:r>
        <w:rPr/>
        <w:t>瑞</w:t>
      </w:r>
      <w:r>
        <w:rPr>
          <w:spacing w:val="-16"/>
        </w:rPr>
        <w:t>士</w:t>
      </w:r>
    </w:p>
    <w:p>
      <w:pPr>
        <w:pStyle w:val="BodyText"/>
        <w:spacing w:line="321" w:lineRule="auto"/>
        <w:ind w:right="3604" w:firstLine="4"/>
      </w:pPr>
      <w:r>
        <w:rPr/>
        <w:t>参加人员：会员按通知报名联系部门：国际业务部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3"/>
        <w:spacing w:before="0"/>
      </w:pPr>
      <w:r>
        <w:rPr/>
        <w:t>五、菲迪克认证咨询工程师认证管理委员会</w:t>
      </w:r>
    </w:p>
    <w:p>
      <w:pPr>
        <w:pStyle w:val="BodyText"/>
        <w:spacing w:line="321" w:lineRule="auto" w:before="83"/>
        <w:ind w:left="117" w:right="308" w:firstLine="420"/>
        <w:jc w:val="both"/>
      </w:pPr>
      <w:r>
        <w:rPr>
          <w:spacing w:val="-5"/>
        </w:rPr>
        <w:t>内   容：筹备、召开管委会会议并通过管委会会议纪要，听取</w:t>
      </w:r>
      <w:r>
        <w:rPr>
          <w:spacing w:val="-9"/>
        </w:rPr>
        <w:t>秘书处工作汇报等。对菲迪克认证咨询工程师试点项目进行总结，并</w:t>
      </w:r>
      <w:r>
        <w:rPr>
          <w:spacing w:val="-5"/>
        </w:rPr>
        <w:t>对通过第三次菲迪克认证咨询工程师考试和认证的人员发放证书。</w:t>
      </w:r>
    </w:p>
    <w:p>
      <w:pPr>
        <w:pStyle w:val="BodyText"/>
        <w:spacing w:line="267" w:lineRule="exact"/>
        <w:jc w:val="both"/>
      </w:pPr>
      <w:r>
        <w:rPr/>
        <w:t>时 间：待定</w:t>
      </w:r>
    </w:p>
    <w:p>
      <w:pPr>
        <w:spacing w:after="0" w:line="267" w:lineRule="exact"/>
        <w:jc w:val="both"/>
        <w:sectPr>
          <w:pgSz w:w="8400" w:h="11910"/>
          <w:pgMar w:header="0" w:footer="1165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72"/>
      </w:pPr>
      <w:r>
        <w:rPr/>
        <w:t>联系部门：国际业务部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  <w:spacing w:before="1"/>
        <w:ind w:left="415"/>
      </w:pPr>
      <w:bookmarkStart w:name="_TOC_250005" w:id="5"/>
      <w:bookmarkEnd w:id="5"/>
      <w:r>
        <w:rPr/>
        <w:t>第五部分 行业机构咨询项目、人员评奖评优</w:t>
      </w:r>
    </w:p>
    <w:p>
      <w:pPr>
        <w:pStyle w:val="Heading3"/>
        <w:spacing w:before="304"/>
      </w:pPr>
      <w:r>
        <w:rPr/>
        <w:t>一、</w:t>
      </w:r>
      <w:r>
        <w:rPr>
          <w:rFonts w:ascii="Times New Roman" w:eastAsia="Times New Roman"/>
        </w:rPr>
        <w:t>2020 </w:t>
      </w:r>
      <w:r>
        <w:rPr/>
        <w:t>年菲迪克工程项目奖及菲迪克青年工程师奖</w:t>
      </w:r>
    </w:p>
    <w:p>
      <w:pPr>
        <w:pStyle w:val="BodyText"/>
        <w:tabs>
          <w:tab w:pos="1168" w:val="left" w:leader="none"/>
        </w:tabs>
        <w:spacing w:line="321" w:lineRule="auto" w:before="83"/>
        <w:ind w:left="117" w:right="200" w:firstLine="420"/>
      </w:pPr>
      <w:r>
        <w:rPr/>
        <w:t>内</w:t>
        <w:tab/>
        <w:t>容</w:t>
      </w:r>
      <w:r>
        <w:rPr>
          <w:spacing w:val="-55"/>
        </w:rPr>
        <w:t>：</w:t>
      </w:r>
      <w:r>
        <w:rPr>
          <w:spacing w:val="-15"/>
        </w:rPr>
        <w:t>根</w:t>
      </w:r>
      <w:r>
        <w:rPr/>
        <w:t>据</w:t>
      </w:r>
      <w:r>
        <w:rPr>
          <w:spacing w:val="-62"/>
        </w:rPr>
        <w:t> </w:t>
      </w:r>
      <w:r>
        <w:rPr>
          <w:rFonts w:ascii="Times New Roman" w:eastAsia="Times New Roman"/>
          <w:spacing w:val="-8"/>
        </w:rPr>
        <w:t>FIDIC</w:t>
      </w:r>
      <w:r>
        <w:rPr>
          <w:rFonts w:ascii="Times New Roman" w:eastAsia="Times New Roman"/>
          <w:spacing w:val="1"/>
        </w:rPr>
        <w:t> </w:t>
      </w:r>
      <w:r>
        <w:rPr>
          <w:spacing w:val="-15"/>
        </w:rPr>
        <w:t>秘</w:t>
      </w:r>
      <w:r>
        <w:rPr>
          <w:spacing w:val="-11"/>
        </w:rPr>
        <w:t>书</w:t>
      </w:r>
      <w:r>
        <w:rPr>
          <w:spacing w:val="-15"/>
        </w:rPr>
        <w:t>处</w:t>
      </w:r>
      <w:r>
        <w:rPr>
          <w:spacing w:val="-13"/>
        </w:rPr>
        <w:t>通</w:t>
      </w:r>
      <w:r>
        <w:rPr>
          <w:spacing w:val="-15"/>
        </w:rPr>
        <w:t>知</w:t>
      </w:r>
      <w:r>
        <w:rPr>
          <w:spacing w:val="-11"/>
        </w:rPr>
        <w:t>要</w:t>
      </w:r>
      <w:r>
        <w:rPr>
          <w:spacing w:val="-13"/>
        </w:rPr>
        <w:t>求</w:t>
      </w:r>
      <w:r>
        <w:rPr>
          <w:spacing w:val="-68"/>
        </w:rPr>
        <w:t>，</w:t>
      </w:r>
      <w:r>
        <w:rPr>
          <w:spacing w:val="-15"/>
        </w:rPr>
        <w:t>提</w:t>
      </w:r>
      <w:r>
        <w:rPr>
          <w:spacing w:val="36"/>
        </w:rPr>
        <w:t>出</w:t>
      </w:r>
      <w:r>
        <w:rPr>
          <w:rFonts w:ascii="Times New Roman" w:eastAsia="Times New Roman"/>
          <w:spacing w:val="-6"/>
        </w:rPr>
        <w:t>2020</w:t>
      </w:r>
      <w:r>
        <w:rPr>
          <w:rFonts w:ascii="Times New Roman" w:eastAsia="Times New Roman"/>
          <w:spacing w:val="-4"/>
        </w:rPr>
        <w:t> </w:t>
      </w:r>
      <w:r>
        <w:rPr>
          <w:spacing w:val="-13"/>
        </w:rPr>
        <w:t>年</w:t>
      </w:r>
      <w:r>
        <w:rPr>
          <w:spacing w:val="-11"/>
        </w:rPr>
        <w:t>度</w:t>
      </w:r>
      <w:r>
        <w:rPr>
          <w:spacing w:val="-15"/>
        </w:rPr>
        <w:t>遴</w:t>
      </w:r>
      <w:r>
        <w:rPr>
          <w:spacing w:val="-13"/>
        </w:rPr>
        <w:t>选</w:t>
      </w:r>
      <w:r>
        <w:rPr>
          <w:spacing w:val="-15"/>
        </w:rPr>
        <w:t>推</w:t>
      </w:r>
      <w:r>
        <w:rPr>
          <w:spacing w:val="-11"/>
        </w:rPr>
        <w:t>荐</w:t>
      </w:r>
      <w:r>
        <w:rPr/>
        <w:t>工</w:t>
      </w:r>
      <w:r>
        <w:rPr>
          <w:spacing w:val="-15"/>
        </w:rPr>
        <w:t>作</w:t>
      </w:r>
      <w:r>
        <w:rPr>
          <w:spacing w:val="-11"/>
        </w:rPr>
        <w:t>方</w:t>
      </w:r>
      <w:r>
        <w:rPr>
          <w:spacing w:val="-15"/>
        </w:rPr>
        <w:t>案</w:t>
      </w:r>
      <w:r>
        <w:rPr>
          <w:spacing w:val="-115"/>
        </w:rPr>
        <w:t>，</w:t>
      </w:r>
      <w:r>
        <w:rPr>
          <w:spacing w:val="-11"/>
        </w:rPr>
        <w:t>印</w:t>
      </w:r>
      <w:r>
        <w:rPr>
          <w:spacing w:val="-13"/>
        </w:rPr>
        <w:t>发</w:t>
      </w:r>
      <w:r>
        <w:rPr>
          <w:spacing w:val="-15"/>
        </w:rPr>
        <w:t>通知</w:t>
      </w:r>
      <w:r>
        <w:rPr>
          <w:spacing w:val="-110"/>
        </w:rPr>
        <w:t>，</w:t>
      </w:r>
      <w:r>
        <w:rPr>
          <w:spacing w:val="-15"/>
        </w:rPr>
        <w:t>广</w:t>
      </w:r>
      <w:r>
        <w:rPr>
          <w:spacing w:val="-11"/>
        </w:rPr>
        <w:t>泛</w:t>
      </w:r>
      <w:r>
        <w:rPr>
          <w:spacing w:val="-13"/>
        </w:rPr>
        <w:t>动员</w:t>
      </w:r>
      <w:r>
        <w:rPr>
          <w:spacing w:val="-15"/>
        </w:rPr>
        <w:t>会</w:t>
      </w:r>
      <w:r>
        <w:rPr>
          <w:spacing w:val="-11"/>
        </w:rPr>
        <w:t>员</w:t>
      </w:r>
      <w:r>
        <w:rPr>
          <w:spacing w:val="-15"/>
        </w:rPr>
        <w:t>单</w:t>
      </w:r>
      <w:r>
        <w:rPr>
          <w:spacing w:val="-13"/>
        </w:rPr>
        <w:t>位</w:t>
      </w:r>
      <w:r>
        <w:rPr>
          <w:spacing w:val="-15"/>
        </w:rPr>
        <w:t>推</w:t>
      </w:r>
      <w:r>
        <w:rPr>
          <w:spacing w:val="-11"/>
        </w:rPr>
        <w:t>荐</w:t>
      </w:r>
      <w:r>
        <w:rPr>
          <w:spacing w:val="-15"/>
        </w:rPr>
        <w:t>优</w:t>
      </w:r>
      <w:r>
        <w:rPr>
          <w:spacing w:val="-13"/>
        </w:rPr>
        <w:t>秀项目</w:t>
      </w:r>
      <w:r>
        <w:rPr>
          <w:spacing w:val="-15"/>
        </w:rPr>
        <w:t>和</w:t>
      </w:r>
      <w:r>
        <w:rPr>
          <w:spacing w:val="-13"/>
        </w:rPr>
        <w:t>个人参</w:t>
      </w:r>
      <w:r>
        <w:rPr>
          <w:spacing w:val="-15"/>
        </w:rPr>
        <w:t>加</w:t>
      </w:r>
      <w:r>
        <w:rPr>
          <w:spacing w:val="-13"/>
        </w:rPr>
        <w:t>评选活</w:t>
      </w:r>
      <w:r>
        <w:rPr>
          <w:spacing w:val="-15"/>
        </w:rPr>
        <w:t>动</w:t>
      </w:r>
      <w:r>
        <w:rPr/>
        <w:t>。接受</w:t>
      </w:r>
      <w:r>
        <w:rPr>
          <w:spacing w:val="-3"/>
        </w:rPr>
        <w:t>申</w:t>
      </w:r>
      <w:r>
        <w:rPr/>
        <w:t>报</w:t>
      </w:r>
      <w:r>
        <w:rPr>
          <w:spacing w:val="-3"/>
        </w:rPr>
        <w:t>单</w:t>
      </w:r>
      <w:r>
        <w:rPr/>
        <w:t>位</w:t>
      </w:r>
      <w:r>
        <w:rPr>
          <w:spacing w:val="-3"/>
        </w:rPr>
        <w:t>和</w:t>
      </w:r>
      <w:r>
        <w:rPr/>
        <w:t>个</w:t>
      </w:r>
      <w:r>
        <w:rPr>
          <w:spacing w:val="-5"/>
        </w:rPr>
        <w:t>人</w:t>
      </w:r>
      <w:r>
        <w:rPr/>
        <w:t>咨</w:t>
      </w:r>
      <w:r>
        <w:rPr>
          <w:spacing w:val="-5"/>
        </w:rPr>
        <w:t>询</w:t>
      </w:r>
      <w:r>
        <w:rPr>
          <w:spacing w:val="-7"/>
        </w:rPr>
        <w:t>，</w:t>
      </w:r>
      <w:r>
        <w:rPr/>
        <w:t>指</w:t>
      </w:r>
      <w:r>
        <w:rPr>
          <w:spacing w:val="-3"/>
        </w:rPr>
        <w:t>导</w:t>
      </w:r>
      <w:r>
        <w:rPr/>
        <w:t>会</w:t>
      </w:r>
      <w:r>
        <w:rPr>
          <w:spacing w:val="-3"/>
        </w:rPr>
        <w:t>员</w:t>
      </w:r>
      <w:r>
        <w:rPr/>
        <w:t>单</w:t>
      </w:r>
      <w:r>
        <w:rPr>
          <w:spacing w:val="-3"/>
        </w:rPr>
        <w:t>位</w:t>
      </w:r>
      <w:r>
        <w:rPr/>
        <w:t>申</w:t>
      </w:r>
      <w:r>
        <w:rPr>
          <w:spacing w:val="-5"/>
        </w:rPr>
        <w:t>报</w:t>
      </w:r>
      <w:r>
        <w:rPr/>
        <w:t>和</w:t>
      </w:r>
      <w:r>
        <w:rPr>
          <w:spacing w:val="-3"/>
        </w:rPr>
        <w:t>推</w:t>
      </w:r>
      <w:r>
        <w:rPr/>
        <w:t>荐工</w:t>
      </w:r>
      <w:r>
        <w:rPr>
          <w:spacing w:val="-3"/>
        </w:rPr>
        <w:t>作</w:t>
      </w:r>
      <w:r>
        <w:rPr>
          <w:spacing w:val="-7"/>
        </w:rPr>
        <w:t>；</w:t>
      </w:r>
      <w:r>
        <w:rPr>
          <w:spacing w:val="-15"/>
        </w:rPr>
        <w:t>组织接</w:t>
      </w:r>
      <w:r>
        <w:rPr/>
        <w:t>收</w:t>
      </w:r>
      <w:r>
        <w:rPr>
          <w:spacing w:val="-15"/>
        </w:rPr>
        <w:t>申</w:t>
      </w:r>
      <w:r>
        <w:rPr>
          <w:spacing w:val="-11"/>
        </w:rPr>
        <w:t>报</w:t>
      </w:r>
      <w:r>
        <w:rPr>
          <w:spacing w:val="-15"/>
        </w:rPr>
        <w:t>材</w:t>
      </w:r>
      <w:r>
        <w:rPr>
          <w:spacing w:val="-13"/>
        </w:rPr>
        <w:t>料</w:t>
      </w:r>
      <w:r>
        <w:rPr>
          <w:spacing w:val="-15"/>
        </w:rPr>
        <w:t>；</w:t>
      </w:r>
      <w:r>
        <w:rPr>
          <w:spacing w:val="-11"/>
        </w:rPr>
        <w:t>组</w:t>
      </w:r>
      <w:r>
        <w:rPr>
          <w:spacing w:val="-15"/>
        </w:rPr>
        <w:t>织</w:t>
      </w:r>
      <w:r>
        <w:rPr>
          <w:spacing w:val="-13"/>
        </w:rPr>
        <w:t>专</w:t>
      </w:r>
      <w:r>
        <w:rPr>
          <w:spacing w:val="-15"/>
        </w:rPr>
        <w:t>家</w:t>
      </w:r>
      <w:r>
        <w:rPr>
          <w:spacing w:val="-11"/>
        </w:rPr>
        <w:t>进</w:t>
      </w:r>
      <w:r>
        <w:rPr>
          <w:spacing w:val="-15"/>
        </w:rPr>
        <w:t>行</w:t>
      </w:r>
      <w:r>
        <w:rPr>
          <w:spacing w:val="-13"/>
        </w:rPr>
        <w:t>评</w:t>
      </w:r>
      <w:r>
        <w:rPr>
          <w:spacing w:val="-15"/>
        </w:rPr>
        <w:t>审</w:t>
      </w:r>
      <w:r>
        <w:rPr>
          <w:spacing w:val="-11"/>
        </w:rPr>
        <w:t>形</w:t>
      </w:r>
      <w:r>
        <w:rPr>
          <w:spacing w:val="-15"/>
        </w:rPr>
        <w:t>成</w:t>
      </w:r>
      <w:r>
        <w:rPr>
          <w:spacing w:val="-13"/>
        </w:rPr>
        <w:t>推</w:t>
      </w:r>
      <w:r>
        <w:rPr>
          <w:spacing w:val="-15"/>
        </w:rPr>
        <w:t>荐</w:t>
      </w:r>
      <w:r>
        <w:rPr>
          <w:spacing w:val="-11"/>
        </w:rPr>
        <w:t>短</w:t>
      </w:r>
      <w:r>
        <w:rPr>
          <w:spacing w:val="-15"/>
        </w:rPr>
        <w:t>名</w:t>
      </w:r>
      <w:r>
        <w:rPr>
          <w:spacing w:val="-13"/>
        </w:rPr>
        <w:t>单</w:t>
      </w:r>
      <w:r>
        <w:rPr>
          <w:spacing w:val="-15"/>
        </w:rPr>
        <w:t>，</w:t>
      </w:r>
      <w:r>
        <w:rPr>
          <w:spacing w:val="-11"/>
        </w:rPr>
        <w:t>向</w:t>
      </w:r>
      <w:r>
        <w:rPr>
          <w:spacing w:val="-15"/>
        </w:rPr>
        <w:t>菲</w:t>
      </w:r>
      <w:r>
        <w:rPr>
          <w:spacing w:val="-13"/>
        </w:rPr>
        <w:t>迪</w:t>
      </w:r>
      <w:r>
        <w:rPr>
          <w:spacing w:val="-15"/>
        </w:rPr>
        <w:t>克</w:t>
      </w:r>
      <w:r>
        <w:rPr>
          <w:spacing w:val="-11"/>
        </w:rPr>
        <w:t>推</w:t>
      </w:r>
      <w:r>
        <w:rPr>
          <w:spacing w:val="-15"/>
        </w:rPr>
        <w:t>选</w:t>
      </w:r>
      <w:r>
        <w:rPr>
          <w:spacing w:val="-13"/>
        </w:rPr>
        <w:t>项</w:t>
      </w:r>
      <w:r>
        <w:rPr>
          <w:spacing w:val="-15"/>
        </w:rPr>
        <w:t>目</w:t>
      </w:r>
      <w:r>
        <w:rPr>
          <w:spacing w:val="-11"/>
        </w:rPr>
        <w:t>名</w:t>
      </w:r>
      <w:r>
        <w:rPr>
          <w:spacing w:val="-15"/>
        </w:rPr>
        <w:t>单</w:t>
      </w:r>
      <w:r>
        <w:rPr/>
        <w:t>。</w:t>
      </w:r>
    </w:p>
    <w:p>
      <w:pPr>
        <w:pStyle w:val="BodyText"/>
        <w:tabs>
          <w:tab w:pos="1168" w:val="left" w:leader="none"/>
        </w:tabs>
        <w:spacing w:line="267" w:lineRule="exact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tabs>
          <w:tab w:pos="2848" w:val="left" w:leader="none"/>
        </w:tabs>
        <w:spacing w:before="91"/>
      </w:pPr>
      <w:r>
        <w:rPr/>
        <w:t>联系</w:t>
      </w:r>
      <w:r>
        <w:rPr>
          <w:spacing w:val="-3"/>
        </w:rPr>
        <w:t>部</w:t>
      </w:r>
      <w:r>
        <w:rPr/>
        <w:t>门</w:t>
      </w:r>
      <w:r>
        <w:rPr>
          <w:spacing w:val="-3"/>
        </w:rPr>
        <w:t>：</w:t>
      </w:r>
      <w:r>
        <w:rPr/>
        <w:t>国</w:t>
      </w:r>
      <w:r>
        <w:rPr>
          <w:spacing w:val="-3"/>
        </w:rPr>
        <w:t>际</w:t>
      </w:r>
      <w:r>
        <w:rPr/>
        <w:t>业</w:t>
      </w:r>
      <w:r>
        <w:rPr>
          <w:spacing w:val="-5"/>
        </w:rPr>
        <w:t>务</w:t>
      </w:r>
      <w:r>
        <w:rPr/>
        <w:t>部</w:t>
        <w:tab/>
        <w:t>政策</w:t>
      </w:r>
      <w:r>
        <w:rPr>
          <w:spacing w:val="-3"/>
        </w:rPr>
        <w:t>研</w:t>
      </w:r>
      <w:r>
        <w:rPr/>
        <w:t>究部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4"/>
      </w:pPr>
      <w:r>
        <w:rPr/>
        <w:t>二、进一步优化提升全国优秀工程咨询成果奖各项工作</w:t>
      </w:r>
    </w:p>
    <w:p>
      <w:pPr>
        <w:pStyle w:val="Heading3"/>
        <w:spacing w:line="280" w:lineRule="auto" w:before="53"/>
        <w:ind w:left="117" w:right="313" w:firstLine="480"/>
      </w:pPr>
      <w:r>
        <w:rPr/>
        <w:t>（一</w:t>
      </w:r>
      <w:r>
        <w:rPr>
          <w:spacing w:val="-3"/>
        </w:rPr>
        <w:t>）</w:t>
      </w:r>
      <w:r>
        <w:rPr>
          <w:spacing w:val="-1"/>
        </w:rPr>
        <w:t>完善并印发全国优秀工程咨询成果奖评奖办法实</w:t>
      </w:r>
      <w:r>
        <w:rPr/>
        <w:t>施细则</w:t>
      </w:r>
    </w:p>
    <w:p>
      <w:pPr>
        <w:pStyle w:val="BodyText"/>
        <w:spacing w:line="321" w:lineRule="auto" w:before="30"/>
        <w:ind w:left="117" w:right="308" w:firstLine="420"/>
        <w:jc w:val="both"/>
      </w:pPr>
      <w:r>
        <w:rPr>
          <w:spacing w:val="-6"/>
        </w:rPr>
        <w:t>内   容：为认真开展好全国优秀工程咨询成果奖评选工作，广</w:t>
      </w:r>
      <w:r>
        <w:rPr>
          <w:spacing w:val="-10"/>
        </w:rPr>
        <w:t>泛听取各方面意见，完善《全国优秀工程咨询成果奖评奖办法》实施细则，进一步理顺工作流程，推动全国工程咨询不断提高服务质量和水平。</w:t>
      </w:r>
    </w:p>
    <w:p>
      <w:pPr>
        <w:pStyle w:val="BodyText"/>
        <w:spacing w:line="267" w:lineRule="exact"/>
        <w:jc w:val="both"/>
      </w:pPr>
      <w:r>
        <w:rPr/>
        <w:t>时 间：上半年</w:t>
      </w:r>
    </w:p>
    <w:p>
      <w:pPr>
        <w:pStyle w:val="BodyText"/>
        <w:spacing w:before="91"/>
      </w:pPr>
      <w:r>
        <w:rPr/>
        <w:t>联系部门：政策研究部 </w:t>
      </w:r>
    </w:p>
    <w:p>
      <w:pPr>
        <w:pStyle w:val="BodyText"/>
        <w:spacing w:before="91"/>
      </w:pPr>
      <w:r>
        <w:rPr>
          <w:w w:val="100"/>
        </w:rPr>
        <w:t> </w:t>
      </w:r>
    </w:p>
    <w:p>
      <w:pPr>
        <w:pStyle w:val="Heading3"/>
      </w:pPr>
      <w:r>
        <w:rPr/>
        <w:t>（二</w:t>
      </w:r>
      <w:r>
        <w:rPr>
          <w:spacing w:val="-60"/>
        </w:rPr>
        <w:t>）</w:t>
      </w:r>
      <w:r>
        <w:rPr>
          <w:spacing w:val="-8"/>
        </w:rPr>
        <w:t>完善《全国优秀工程咨询成果奖申报与评审系统》</w:t>
      </w:r>
    </w:p>
    <w:p>
      <w:pPr>
        <w:pStyle w:val="BodyText"/>
        <w:tabs>
          <w:tab w:pos="1168" w:val="left" w:leader="none"/>
        </w:tabs>
        <w:spacing w:before="82"/>
      </w:pPr>
      <w:r>
        <w:rPr/>
        <w:t>内</w:t>
        <w:tab/>
        <w:t>容</w:t>
      </w:r>
      <w:r>
        <w:rPr>
          <w:spacing w:val="-43"/>
        </w:rPr>
        <w:t>：</w:t>
      </w:r>
      <w:r>
        <w:rPr>
          <w:spacing w:val="-15"/>
        </w:rPr>
        <w:t>根</w:t>
      </w:r>
      <w:r>
        <w:rPr>
          <w:spacing w:val="35"/>
        </w:rPr>
        <w:t>据</w:t>
      </w:r>
      <w:r>
        <w:rPr>
          <w:rFonts w:ascii="Times New Roman" w:eastAsia="Times New Roman"/>
          <w:spacing w:val="-6"/>
        </w:rPr>
        <w:t>2018</w:t>
      </w:r>
      <w:r>
        <w:rPr>
          <w:rFonts w:ascii="Times New Roman" w:eastAsia="Times New Roman"/>
          <w:spacing w:val="-7"/>
        </w:rPr>
        <w:t> </w:t>
      </w:r>
      <w:r>
        <w:rPr>
          <w:spacing w:val="-15"/>
        </w:rPr>
        <w:t>年</w:t>
      </w:r>
      <w:r>
        <w:rPr>
          <w:spacing w:val="-11"/>
        </w:rPr>
        <w:t>度</w:t>
      </w:r>
      <w:r>
        <w:rPr>
          <w:spacing w:val="-15"/>
        </w:rPr>
        <w:t>全</w:t>
      </w:r>
      <w:r>
        <w:rPr>
          <w:spacing w:val="-13"/>
        </w:rPr>
        <w:t>国</w:t>
      </w:r>
      <w:r>
        <w:rPr>
          <w:spacing w:val="-15"/>
        </w:rPr>
        <w:t>优</w:t>
      </w:r>
      <w:r>
        <w:rPr>
          <w:spacing w:val="-11"/>
        </w:rPr>
        <w:t>秀</w:t>
      </w:r>
      <w:r>
        <w:rPr>
          <w:spacing w:val="-15"/>
        </w:rPr>
        <w:t>成</w:t>
      </w:r>
      <w:r>
        <w:rPr>
          <w:spacing w:val="-13"/>
        </w:rPr>
        <w:t>果</w:t>
      </w:r>
      <w:r>
        <w:rPr>
          <w:spacing w:val="-15"/>
        </w:rPr>
        <w:t>奖</w:t>
      </w:r>
      <w:r>
        <w:rPr>
          <w:spacing w:val="-11"/>
        </w:rPr>
        <w:t>评</w:t>
      </w:r>
      <w:r>
        <w:rPr>
          <w:spacing w:val="-15"/>
        </w:rPr>
        <w:t>选</w:t>
      </w:r>
      <w:r>
        <w:rPr>
          <w:spacing w:val="-13"/>
        </w:rPr>
        <w:t>过</w:t>
      </w:r>
      <w:r>
        <w:rPr>
          <w:spacing w:val="-15"/>
        </w:rPr>
        <w:t>程</w:t>
      </w:r>
      <w:r>
        <w:rPr>
          <w:spacing w:val="-11"/>
        </w:rPr>
        <w:t>中</w:t>
      </w:r>
      <w:r>
        <w:rPr>
          <w:spacing w:val="-15"/>
        </w:rPr>
        <w:t>会</w:t>
      </w:r>
      <w:r>
        <w:rPr>
          <w:spacing w:val="-13"/>
        </w:rPr>
        <w:t>员</w:t>
      </w:r>
      <w:r>
        <w:rPr>
          <w:spacing w:val="-15"/>
        </w:rPr>
        <w:t>单</w:t>
      </w:r>
      <w:r>
        <w:rPr>
          <w:spacing w:val="-11"/>
        </w:rPr>
        <w:t>位</w:t>
      </w:r>
      <w:r>
        <w:rPr>
          <w:spacing w:val="-55"/>
        </w:rPr>
        <w:t>、</w:t>
      </w:r>
      <w:r>
        <w:rPr/>
        <w:t>评</w:t>
      </w:r>
    </w:p>
    <w:p>
      <w:pPr>
        <w:spacing w:after="0"/>
        <w:sectPr>
          <w:pgSz w:w="8400" w:h="11910"/>
          <w:pgMar w:header="0" w:footer="1204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21" w:lineRule="auto" w:before="72"/>
        <w:ind w:left="117" w:right="301"/>
      </w:pPr>
      <w:r>
        <w:rPr>
          <w:spacing w:val="-21"/>
        </w:rPr>
        <w:t>选专家等不同用户意见反馈情况，及时修订、完善、补充系统功能，提高</w:t>
      </w:r>
      <w:r>
        <w:rPr>
          <w:spacing w:val="-9"/>
        </w:rPr>
        <w:t>系统性能，为开展</w:t>
      </w:r>
      <w:r>
        <w:rPr>
          <w:rFonts w:ascii="Times New Roman" w:eastAsia="Times New Roman"/>
          <w:spacing w:val="-6"/>
        </w:rPr>
        <w:t>2020 </w:t>
      </w:r>
      <w:r>
        <w:rPr>
          <w:spacing w:val="-14"/>
        </w:rPr>
        <w:t>年度评选工作打好基础。</w:t>
      </w:r>
    </w:p>
    <w:p>
      <w:pPr>
        <w:pStyle w:val="BodyText"/>
        <w:tabs>
          <w:tab w:pos="1168" w:val="left" w:leader="none"/>
        </w:tabs>
        <w:spacing w:line="268" w:lineRule="exact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第</w:t>
      </w:r>
      <w:r>
        <w:rPr>
          <w:spacing w:val="-3"/>
        </w:rPr>
        <w:t>一</w:t>
      </w:r>
      <w:r>
        <w:rPr/>
        <w:t>季度</w:t>
      </w:r>
    </w:p>
    <w:p>
      <w:pPr>
        <w:pStyle w:val="BodyText"/>
        <w:tabs>
          <w:tab w:pos="2951" w:val="left" w:leader="none"/>
        </w:tabs>
        <w:spacing w:before="91"/>
      </w:pPr>
      <w:r>
        <w:rPr/>
        <w:t>联系</w:t>
      </w:r>
      <w:r>
        <w:rPr>
          <w:spacing w:val="-3"/>
        </w:rPr>
        <w:t>部</w:t>
      </w:r>
      <w:r>
        <w:rPr/>
        <w:t>门</w:t>
      </w:r>
      <w:r>
        <w:rPr>
          <w:spacing w:val="-3"/>
        </w:rPr>
        <w:t>：</w:t>
      </w:r>
      <w:r>
        <w:rPr/>
        <w:t>行</w:t>
      </w:r>
      <w:r>
        <w:rPr>
          <w:spacing w:val="-3"/>
        </w:rPr>
        <w:t>业</w:t>
      </w:r>
      <w:r>
        <w:rPr/>
        <w:t>发</w:t>
      </w:r>
      <w:r>
        <w:rPr>
          <w:spacing w:val="-5"/>
        </w:rPr>
        <w:t>展</w:t>
      </w:r>
      <w:r>
        <w:rPr/>
        <w:t>部</w:t>
        <w:tab/>
        <w:t>政策</w:t>
      </w:r>
      <w:r>
        <w:rPr>
          <w:spacing w:val="-3"/>
        </w:rPr>
        <w:t>研</w:t>
      </w:r>
      <w:r>
        <w:rPr/>
        <w:t>究部</w:t>
      </w:r>
    </w:p>
    <w:p>
      <w:pPr>
        <w:pStyle w:val="Heading3"/>
        <w:ind w:left="600"/>
      </w:pPr>
      <w:r>
        <w:rPr/>
        <w:t> </w:t>
      </w:r>
    </w:p>
    <w:p>
      <w:pPr>
        <w:pStyle w:val="Heading3"/>
        <w:spacing w:before="52"/>
      </w:pPr>
      <w:r>
        <w:rPr/>
        <w:t>（三）获奖项目宣传推介</w:t>
      </w:r>
    </w:p>
    <w:p>
      <w:pPr>
        <w:pStyle w:val="BodyText"/>
        <w:tabs>
          <w:tab w:pos="1168" w:val="left" w:leader="none"/>
        </w:tabs>
        <w:spacing w:line="321" w:lineRule="auto" w:before="83"/>
        <w:ind w:right="310"/>
      </w:pPr>
      <w:r>
        <w:rPr/>
        <w:t>内</w:t>
        <w:tab/>
        <w:t>容</w:t>
      </w:r>
      <w:r>
        <w:rPr>
          <w:spacing w:val="-93"/>
        </w:rPr>
        <w:t>：</w:t>
      </w:r>
      <w:r>
        <w:rPr/>
        <w:t>通</w:t>
      </w:r>
      <w:r>
        <w:rPr>
          <w:spacing w:val="-3"/>
        </w:rPr>
        <w:t>过</w:t>
      </w:r>
      <w:r>
        <w:rPr/>
        <w:t>会议</w:t>
      </w:r>
      <w:r>
        <w:rPr>
          <w:spacing w:val="-96"/>
        </w:rPr>
        <w:t>、</w:t>
      </w:r>
      <w:r>
        <w:rPr/>
        <w:t>网</w:t>
      </w:r>
      <w:r>
        <w:rPr>
          <w:spacing w:val="-3"/>
        </w:rPr>
        <w:t>站</w:t>
      </w:r>
      <w:r>
        <w:rPr>
          <w:spacing w:val="-91"/>
        </w:rPr>
        <w:t>、</w:t>
      </w:r>
      <w:r>
        <w:rPr/>
        <w:t>杂</w:t>
      </w:r>
      <w:r>
        <w:rPr>
          <w:spacing w:val="-3"/>
        </w:rPr>
        <w:t>志</w:t>
      </w:r>
      <w:r>
        <w:rPr/>
        <w:t>等</w:t>
      </w:r>
      <w:r>
        <w:rPr>
          <w:spacing w:val="-3"/>
        </w:rPr>
        <w:t>多</w:t>
      </w:r>
      <w:r>
        <w:rPr/>
        <w:t>种</w:t>
      </w:r>
      <w:r>
        <w:rPr>
          <w:spacing w:val="-3"/>
        </w:rPr>
        <w:t>渠</w:t>
      </w:r>
      <w:r>
        <w:rPr/>
        <w:t>道</w:t>
      </w:r>
      <w:r>
        <w:rPr>
          <w:spacing w:val="-5"/>
        </w:rPr>
        <w:t>宣</w:t>
      </w:r>
      <w:r>
        <w:rPr/>
        <w:t>传</w:t>
      </w:r>
      <w:r>
        <w:rPr>
          <w:spacing w:val="-3"/>
        </w:rPr>
        <w:t>推介</w:t>
      </w:r>
      <w:r>
        <w:rPr/>
        <w:t>优秀</w:t>
      </w:r>
      <w:r>
        <w:rPr>
          <w:spacing w:val="-3"/>
        </w:rPr>
        <w:t>成果</w:t>
      </w:r>
      <w:r>
        <w:rPr/>
        <w:t>。时</w:t>
        <w:tab/>
        <w:t>间</w:t>
      </w:r>
      <w:r>
        <w:rPr>
          <w:spacing w:val="-3"/>
        </w:rPr>
        <w:t>：</w:t>
      </w:r>
      <w:r>
        <w:rPr/>
        <w:t>第</w:t>
      </w:r>
      <w:r>
        <w:rPr>
          <w:spacing w:val="-3"/>
        </w:rPr>
        <w:t>四</w:t>
      </w:r>
      <w:r>
        <w:rPr/>
        <w:t>季度</w:t>
      </w:r>
    </w:p>
    <w:p>
      <w:pPr>
        <w:pStyle w:val="BodyText"/>
        <w:tabs>
          <w:tab w:pos="1168" w:val="left" w:leader="none"/>
        </w:tabs>
        <w:spacing w:line="268" w:lineRule="exact"/>
      </w:pPr>
      <w:r>
        <w:rPr/>
        <w:t>地</w:t>
        <w:tab/>
        <w:t>点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spacing w:before="91"/>
      </w:pPr>
      <w:r>
        <w:rPr/>
        <w:t>联系部门：政策研究部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tabs>
          <w:tab w:pos="3235" w:val="left" w:leader="none"/>
        </w:tabs>
        <w:ind w:left="1636"/>
      </w:pPr>
      <w:bookmarkStart w:name="_TOC_250004" w:id="6"/>
      <w:r>
        <w:rPr/>
        <w:t>第六部分</w:t>
        <w:tab/>
        <w:t>信</w:t>
      </w:r>
      <w:r>
        <w:rPr>
          <w:spacing w:val="3"/>
        </w:rPr>
        <w:t>息</w:t>
      </w:r>
      <w:bookmarkEnd w:id="6"/>
      <w:r>
        <w:rPr/>
        <w:t>化建设</w:t>
      </w:r>
    </w:p>
    <w:p>
      <w:pPr>
        <w:pStyle w:val="Heading3"/>
        <w:spacing w:before="305"/>
      </w:pPr>
      <w:r>
        <w:rPr/>
        <w:t>一、做好行业统计分析工作</w:t>
      </w:r>
    </w:p>
    <w:p>
      <w:pPr>
        <w:pStyle w:val="BodyText"/>
        <w:spacing w:line="321" w:lineRule="auto" w:before="82"/>
        <w:ind w:left="117" w:right="308" w:firstLine="420"/>
        <w:jc w:val="both"/>
      </w:pPr>
      <w:r>
        <w:rPr>
          <w:spacing w:val="-6"/>
        </w:rPr>
        <w:t>内   容：依托建设完成的工程咨询单位资信评价管理系统、咨</w:t>
      </w:r>
      <w:r>
        <w:rPr>
          <w:spacing w:val="-10"/>
        </w:rPr>
        <w:t>询工程师</w:t>
      </w:r>
      <w:r>
        <w:rPr>
          <w:spacing w:val="-3"/>
        </w:rPr>
        <w:t>（</w:t>
      </w:r>
      <w:r>
        <w:rPr/>
        <w:t>投资</w:t>
      </w:r>
      <w:r>
        <w:rPr>
          <w:spacing w:val="-26"/>
        </w:rPr>
        <w:t>）</w:t>
      </w:r>
      <w:r>
        <w:rPr>
          <w:spacing w:val="-6"/>
        </w:rPr>
        <w:t>登记管理系统、大数据分析平台等若干业务支撑系</w:t>
      </w:r>
      <w:r>
        <w:rPr>
          <w:spacing w:val="-10"/>
        </w:rPr>
        <w:t>统，实现数据统计分析和地方工程咨询协会采集本地项目信息等基础</w:t>
      </w:r>
      <w:r>
        <w:rPr>
          <w:spacing w:val="-11"/>
        </w:rPr>
        <w:t>功能，为行业、企业、政府部门了解工程咨询行业的发展情况提供数</w:t>
      </w:r>
      <w:r>
        <w:rPr>
          <w:spacing w:val="-8"/>
        </w:rPr>
        <w:t>据支撑。</w:t>
      </w:r>
      <w:r>
        <w:rPr/>
        <w:t> </w:t>
      </w:r>
    </w:p>
    <w:p>
      <w:pPr>
        <w:pStyle w:val="BodyText"/>
        <w:spacing w:line="266" w:lineRule="exact"/>
      </w:pPr>
      <w:r>
        <w:rPr/>
        <w:t>时 间：上半年 </w:t>
      </w:r>
    </w:p>
    <w:p>
      <w:pPr>
        <w:pStyle w:val="BodyText"/>
        <w:spacing w:before="91"/>
      </w:pPr>
      <w:r>
        <w:rPr/>
        <w:t>联系部门：行业发展部 </w:t>
      </w:r>
    </w:p>
    <w:p>
      <w:pPr>
        <w:pStyle w:val="Heading3"/>
      </w:pPr>
      <w:r>
        <w:rPr/>
        <w:t> </w:t>
      </w:r>
    </w:p>
    <w:p>
      <w:pPr>
        <w:pStyle w:val="Heading3"/>
        <w:spacing w:before="52"/>
      </w:pPr>
      <w:r>
        <w:rPr/>
        <w:t>二、咨询工程师（投资）登记系统升级改造</w:t>
      </w:r>
    </w:p>
    <w:p>
      <w:pPr>
        <w:pStyle w:val="BodyText"/>
        <w:spacing w:before="83"/>
      </w:pPr>
      <w:r>
        <w:rPr/>
        <w:t>内 容：完成咨询工程师（投资）登记系统升级改造的相关内</w:t>
      </w:r>
    </w:p>
    <w:p>
      <w:pPr>
        <w:spacing w:after="0"/>
        <w:sectPr>
          <w:pgSz w:w="8400" w:h="11910"/>
          <w:pgMar w:header="0" w:footer="1165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21" w:lineRule="auto" w:before="72"/>
        <w:ind w:right="4346" w:hanging="420"/>
      </w:pPr>
      <w:r>
        <w:rPr/>
        <w:t>容，计划年底前完成。时 间：全年 </w:t>
      </w:r>
    </w:p>
    <w:p>
      <w:pPr>
        <w:pStyle w:val="BodyText"/>
        <w:spacing w:line="268" w:lineRule="exact"/>
      </w:pPr>
      <w:r>
        <w:rPr/>
        <w:t>联系部门：行业发展部、职业资格部 </w:t>
      </w:r>
    </w:p>
    <w:p>
      <w:pPr>
        <w:pStyle w:val="Heading3"/>
      </w:pPr>
      <w:r>
        <w:rPr/>
        <w:t> </w:t>
      </w:r>
    </w:p>
    <w:p>
      <w:pPr>
        <w:pStyle w:val="Heading3"/>
        <w:spacing w:before="52"/>
      </w:pPr>
      <w:r>
        <w:rPr/>
        <w:t>三、工程咨询单位资信评价管理系统升级改造</w:t>
      </w:r>
    </w:p>
    <w:p>
      <w:pPr>
        <w:pStyle w:val="BodyText"/>
        <w:spacing w:line="321" w:lineRule="auto" w:before="83"/>
        <w:ind w:left="117" w:right="245" w:firstLine="420"/>
      </w:pPr>
      <w:r>
        <w:rPr/>
        <w:t>内    容：完成工程咨询单位资信评价管理系统升级改造的相关内容，计划年底前完成。 </w:t>
      </w:r>
    </w:p>
    <w:p>
      <w:pPr>
        <w:pStyle w:val="BodyText"/>
        <w:spacing w:line="268" w:lineRule="exact"/>
      </w:pPr>
      <w:r>
        <w:rPr/>
        <w:t>时 间：全年 </w:t>
      </w:r>
    </w:p>
    <w:p>
      <w:pPr>
        <w:pStyle w:val="BodyText"/>
        <w:spacing w:before="91"/>
      </w:pPr>
      <w:r>
        <w:rPr/>
        <w:t>联系部门：行业发展部 </w:t>
      </w:r>
    </w:p>
    <w:p>
      <w:pPr>
        <w:pStyle w:val="Heading3"/>
      </w:pPr>
      <w:r>
        <w:rPr/>
        <w:t> </w:t>
      </w:r>
    </w:p>
    <w:p>
      <w:pPr>
        <w:pStyle w:val="Heading3"/>
        <w:spacing w:before="52"/>
      </w:pPr>
      <w:r>
        <w:rPr/>
        <w:t>四、工程咨询成果奖评奖系统升级改造</w:t>
      </w:r>
    </w:p>
    <w:p>
      <w:pPr>
        <w:pStyle w:val="BodyText"/>
        <w:spacing w:line="321" w:lineRule="auto" w:before="83"/>
        <w:ind w:left="117" w:right="141" w:firstLine="420"/>
      </w:pPr>
      <w:r>
        <w:rPr/>
        <w:t>内  容：完成工程咨询成果奖评奖系统升级改造的相关内容， 计划 4 月底系统上线。 </w:t>
      </w:r>
    </w:p>
    <w:p>
      <w:pPr>
        <w:pStyle w:val="BodyText"/>
        <w:spacing w:line="268" w:lineRule="exact"/>
      </w:pPr>
      <w:r>
        <w:rPr/>
        <w:t>时 间：待定 </w:t>
      </w:r>
    </w:p>
    <w:p>
      <w:pPr>
        <w:pStyle w:val="BodyText"/>
        <w:spacing w:before="91"/>
      </w:pPr>
      <w:r>
        <w:rPr/>
        <w:t>联系部门：行业发展部、政策研究部 </w:t>
      </w:r>
    </w:p>
    <w:p>
      <w:pPr>
        <w:pStyle w:val="Heading3"/>
      </w:pPr>
      <w:r>
        <w:rPr/>
        <w:t> </w:t>
      </w:r>
    </w:p>
    <w:p>
      <w:pPr>
        <w:pStyle w:val="Heading3"/>
        <w:spacing w:before="52"/>
      </w:pPr>
      <w:r>
        <w:rPr/>
        <w:t>五、会员服务系统建设</w:t>
      </w:r>
    </w:p>
    <w:p>
      <w:pPr>
        <w:pStyle w:val="BodyText"/>
        <w:spacing w:line="321" w:lineRule="auto" w:before="83"/>
        <w:ind w:left="117" w:right="308" w:firstLine="420"/>
      </w:pPr>
      <w:r>
        <w:rPr>
          <w:spacing w:val="-6"/>
        </w:rPr>
        <w:t>内   容：开展会员服务系统的初步设计和招标采购工作，今年</w:t>
      </w:r>
      <w:r>
        <w:rPr>
          <w:spacing w:val="-8"/>
        </w:rPr>
        <w:t>上半年完成系统开发建设工作，计划 </w:t>
      </w:r>
      <w:r>
        <w:rPr/>
        <w:t>8</w:t>
      </w:r>
      <w:r>
        <w:rPr>
          <w:spacing w:val="-10"/>
        </w:rPr>
        <w:t> 月底系统上线。</w:t>
      </w:r>
      <w:r>
        <w:rPr/>
        <w:t> </w:t>
      </w:r>
    </w:p>
    <w:p>
      <w:pPr>
        <w:pStyle w:val="BodyText"/>
        <w:spacing w:line="321" w:lineRule="auto"/>
        <w:ind w:right="3926"/>
      </w:pPr>
      <w:r>
        <w:rPr/>
        <w:t>时    间：1 月-8 月底联系部门：行业发展部 </w:t>
      </w:r>
    </w:p>
    <w:p>
      <w:pPr>
        <w:pStyle w:val="BodyText"/>
        <w:spacing w:line="268" w:lineRule="exact"/>
      </w:pPr>
      <w:r>
        <w:rPr>
          <w:w w:val="100"/>
        </w:rPr>
        <w:t> </w:t>
      </w:r>
    </w:p>
    <w:p>
      <w:pPr>
        <w:pStyle w:val="Heading3"/>
        <w:spacing w:line="280" w:lineRule="auto" w:before="59"/>
        <w:ind w:left="117" w:right="313" w:firstLine="480"/>
      </w:pPr>
      <w:r>
        <w:rPr>
          <w:spacing w:val="-10"/>
        </w:rPr>
        <w:t>六、做好《</w:t>
      </w:r>
      <w:r>
        <w:rPr/>
        <w:t>2019</w:t>
      </w:r>
      <w:r>
        <w:rPr>
          <w:spacing w:val="-10"/>
        </w:rPr>
        <w:t> 年中国工程咨询行业发展报告》的相关</w:t>
      </w:r>
      <w:r>
        <w:rPr/>
        <w:t>信息采集及统计工作</w:t>
      </w:r>
    </w:p>
    <w:p>
      <w:pPr>
        <w:pStyle w:val="BodyText"/>
        <w:spacing w:before="31"/>
      </w:pPr>
      <w:r>
        <w:rPr/>
        <w:t>内 容：做好《2019 年中国工程咨询行业发展报告》的相关</w:t>
      </w:r>
    </w:p>
    <w:p>
      <w:pPr>
        <w:spacing w:after="0"/>
        <w:sectPr>
          <w:footerReference w:type="default" r:id="rId8"/>
          <w:footerReference w:type="even" r:id="rId9"/>
          <w:pgSz w:w="8400" w:h="11910"/>
          <w:pgMar w:footer="1204" w:header="0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21" w:lineRule="auto" w:before="72"/>
        <w:ind w:left="117" w:right="204"/>
      </w:pPr>
      <w:r>
        <w:rPr>
          <w:spacing w:val="-8"/>
        </w:rPr>
        <w:t>信息采集及统计工作，在明确信息采集范围、采集内容、报送流程等</w:t>
      </w:r>
      <w:r>
        <w:rPr>
          <w:spacing w:val="-16"/>
        </w:rPr>
        <w:t>需求的前提下，进一步优化数据采集分析各模块功能，更新数据表单， </w:t>
      </w:r>
      <w:r>
        <w:rPr>
          <w:spacing w:val="-7"/>
        </w:rPr>
        <w:t>为开展相关信息的采集及统计工作做好支撑服务。</w:t>
      </w:r>
      <w:r>
        <w:rPr/>
        <w:t> </w:t>
      </w:r>
    </w:p>
    <w:p>
      <w:pPr>
        <w:pStyle w:val="BodyText"/>
        <w:spacing w:line="267" w:lineRule="exact"/>
      </w:pPr>
      <w:r>
        <w:rPr/>
        <w:t>时 间：待定 </w:t>
      </w:r>
    </w:p>
    <w:p>
      <w:pPr>
        <w:pStyle w:val="BodyText"/>
        <w:spacing w:before="91"/>
      </w:pPr>
      <w:r>
        <w:rPr/>
        <w:t>联系部门：行业发展部、政策研究部 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tabs>
          <w:tab w:pos="1598" w:val="left" w:leader="none"/>
        </w:tabs>
        <w:ind w:right="196"/>
        <w:jc w:val="center"/>
      </w:pPr>
      <w:bookmarkStart w:name="_TOC_250003" w:id="7"/>
      <w:r>
        <w:rPr/>
        <w:t>第七部分</w:t>
        <w:tab/>
        <w:t>编</w:t>
      </w:r>
      <w:r>
        <w:rPr>
          <w:spacing w:val="3"/>
        </w:rPr>
        <w:t>制</w:t>
      </w:r>
      <w:r>
        <w:rPr/>
        <w:t>行业发</w:t>
      </w:r>
      <w:r>
        <w:rPr>
          <w:spacing w:val="3"/>
        </w:rPr>
        <w:t>展</w:t>
      </w:r>
      <w:bookmarkEnd w:id="7"/>
      <w:r>
        <w:rPr/>
        <w:t>报告</w:t>
      </w:r>
    </w:p>
    <w:p>
      <w:pPr>
        <w:pStyle w:val="Heading3"/>
        <w:spacing w:before="305"/>
      </w:pPr>
      <w:r>
        <w:rPr/>
        <w:t>一、听取意见建议</w:t>
      </w:r>
    </w:p>
    <w:p>
      <w:pPr>
        <w:pStyle w:val="BodyText"/>
        <w:spacing w:line="321" w:lineRule="auto" w:before="82"/>
        <w:ind w:left="117" w:right="307" w:firstLine="420"/>
        <w:jc w:val="both"/>
      </w:pPr>
      <w:r>
        <w:rPr>
          <w:spacing w:val="-6"/>
        </w:rPr>
        <w:t>内   容：广泛听取行业各方面对起草 </w:t>
      </w:r>
      <w:r>
        <w:rPr>
          <w:rFonts w:ascii="Times New Roman" w:eastAsia="Times New Roman"/>
        </w:rPr>
        <w:t>2018</w:t>
      </w:r>
      <w:r>
        <w:rPr/>
        <w:t>、</w:t>
      </w:r>
      <w:r>
        <w:rPr>
          <w:rFonts w:ascii="Times New Roman" w:eastAsia="Times New Roman"/>
        </w:rPr>
        <w:t>2019 </w:t>
      </w:r>
      <w:r>
        <w:rPr>
          <w:spacing w:val="-3"/>
        </w:rPr>
        <w:t>年度工程咨</w:t>
      </w:r>
      <w:r>
        <w:rPr>
          <w:spacing w:val="-6"/>
        </w:rPr>
        <w:t>询行业发展报告的建议，以及 </w:t>
      </w:r>
      <w:r>
        <w:rPr>
          <w:rFonts w:ascii="Times New Roman" w:eastAsia="Times New Roman"/>
        </w:rPr>
        <w:t>2018</w:t>
      </w:r>
      <w:r>
        <w:rPr/>
        <w:t>、</w:t>
      </w:r>
      <w:r>
        <w:rPr>
          <w:rFonts w:ascii="Times New Roman" w:eastAsia="Times New Roman"/>
        </w:rPr>
        <w:t>2019 </w:t>
      </w:r>
      <w:r>
        <w:rPr>
          <w:spacing w:val="-5"/>
        </w:rPr>
        <w:t>年度各方面对工程咨询业发展特点的分析判断，形成起草工作计划。</w:t>
      </w:r>
      <w:r>
        <w:rPr/>
        <w:t> </w:t>
      </w:r>
    </w:p>
    <w:p>
      <w:pPr>
        <w:pStyle w:val="BodyText"/>
        <w:spacing w:line="267" w:lineRule="exact"/>
        <w:jc w:val="both"/>
      </w:pPr>
      <w:r>
        <w:rPr>
          <w:spacing w:val="-1"/>
        </w:rPr>
        <w:t>时    间：待定</w:t>
      </w:r>
    </w:p>
    <w:p>
      <w:pPr>
        <w:pStyle w:val="BodyText"/>
        <w:tabs>
          <w:tab w:pos="1168" w:val="left" w:leader="none"/>
        </w:tabs>
        <w:spacing w:before="91"/>
      </w:pPr>
      <w:r>
        <w:rPr/>
        <w:t>地</w:t>
        <w:tab/>
        <w:t>点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spacing w:before="91"/>
      </w:pPr>
      <w:r>
        <w:rPr/>
        <w:t>联系部门：政策研究部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5"/>
      </w:pPr>
      <w:r>
        <w:rPr/>
        <w:t>二、开展行业统计分析</w:t>
      </w:r>
    </w:p>
    <w:p>
      <w:pPr>
        <w:pStyle w:val="BodyText"/>
        <w:tabs>
          <w:tab w:pos="1168" w:val="left" w:leader="none"/>
        </w:tabs>
        <w:spacing w:line="321" w:lineRule="auto" w:before="82"/>
        <w:ind w:left="117" w:right="205" w:firstLine="420"/>
      </w:pPr>
      <w:r>
        <w:rPr/>
        <w:t>内</w:t>
        <w:tab/>
        <w:t>容：印发通知，依靠协会统计</w:t>
      </w:r>
      <w:r>
        <w:rPr>
          <w:spacing w:val="4"/>
        </w:rPr>
        <w:t>系</w:t>
      </w:r>
      <w:r>
        <w:rPr/>
        <w:t>统，部署行业统计工作</w:t>
      </w:r>
      <w:r>
        <w:rPr>
          <w:spacing w:val="-17"/>
        </w:rPr>
        <w:t>， </w:t>
      </w:r>
      <w:r>
        <w:rPr/>
        <w:t>汇总</w:t>
      </w:r>
      <w:r>
        <w:rPr>
          <w:spacing w:val="-3"/>
        </w:rPr>
        <w:t>分</w:t>
      </w:r>
      <w:r>
        <w:rPr/>
        <w:t>析</w:t>
      </w:r>
      <w:r>
        <w:rPr>
          <w:spacing w:val="-3"/>
        </w:rPr>
        <w:t>统</w:t>
      </w:r>
      <w:r>
        <w:rPr/>
        <w:t>计</w:t>
      </w:r>
      <w:r>
        <w:rPr>
          <w:spacing w:val="-3"/>
        </w:rPr>
        <w:t>数</w:t>
      </w:r>
      <w:r>
        <w:rPr/>
        <w:t>据</w:t>
      </w:r>
      <w:r>
        <w:rPr>
          <w:spacing w:val="-5"/>
        </w:rPr>
        <w:t>，</w:t>
      </w:r>
      <w:r>
        <w:rPr>
          <w:spacing w:val="-3"/>
        </w:rPr>
        <w:t>提</w:t>
      </w:r>
      <w:r>
        <w:rPr/>
        <w:t>炼</w:t>
      </w:r>
      <w:r>
        <w:rPr>
          <w:spacing w:val="-25"/>
        </w:rPr>
        <w:t> </w:t>
      </w:r>
      <w:r>
        <w:rPr>
          <w:rFonts w:ascii="Times New Roman" w:eastAsia="Times New Roman"/>
        </w:rPr>
        <w:t>2018</w:t>
      </w:r>
      <w:r>
        <w:rPr>
          <w:spacing w:val="-3"/>
        </w:rPr>
        <w:t>、</w:t>
      </w:r>
      <w:r>
        <w:rPr>
          <w:rFonts w:ascii="Times New Roman" w:eastAsia="Times New Roman"/>
        </w:rPr>
        <w:t>2019</w:t>
      </w:r>
      <w:r>
        <w:rPr>
          <w:rFonts w:ascii="Times New Roman" w:eastAsia="Times New Roman"/>
          <w:spacing w:val="30"/>
        </w:rPr>
        <w:t> </w:t>
      </w:r>
      <w:r>
        <w:rPr>
          <w:spacing w:val="-3"/>
        </w:rPr>
        <w:t>年</w:t>
      </w:r>
      <w:r>
        <w:rPr/>
        <w:t>度</w:t>
      </w:r>
      <w:r>
        <w:rPr>
          <w:spacing w:val="-3"/>
        </w:rPr>
        <w:t>行</w:t>
      </w:r>
      <w:r>
        <w:rPr/>
        <w:t>业</w:t>
      </w:r>
      <w:r>
        <w:rPr>
          <w:spacing w:val="-3"/>
        </w:rPr>
        <w:t>发</w:t>
      </w:r>
      <w:r>
        <w:rPr>
          <w:spacing w:val="-5"/>
        </w:rPr>
        <w:t>展</w:t>
      </w:r>
      <w:r>
        <w:rPr/>
        <w:t>特点</w:t>
      </w:r>
      <w:r>
        <w:rPr>
          <w:spacing w:val="-5"/>
        </w:rPr>
        <w:t>，</w:t>
      </w:r>
      <w:r>
        <w:rPr/>
        <w:t>形</w:t>
      </w:r>
      <w:r>
        <w:rPr>
          <w:spacing w:val="-3"/>
        </w:rPr>
        <w:t>成</w:t>
      </w:r>
      <w:r>
        <w:rPr/>
        <w:t>发展报告</w:t>
      </w:r>
      <w:r>
        <w:rPr>
          <w:spacing w:val="-3"/>
        </w:rPr>
        <w:t>提</w:t>
      </w:r>
      <w:r>
        <w:rPr/>
        <w:t>纲</w:t>
      </w:r>
      <w:r>
        <w:rPr>
          <w:spacing w:val="-3"/>
        </w:rPr>
        <w:t>等</w:t>
      </w:r>
      <w:r>
        <w:rPr/>
        <w:t>。</w:t>
      </w:r>
    </w:p>
    <w:p>
      <w:pPr>
        <w:pStyle w:val="BodyText"/>
        <w:tabs>
          <w:tab w:pos="1168" w:val="left" w:leader="none"/>
        </w:tabs>
        <w:spacing w:line="267" w:lineRule="exact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spacing w:before="91"/>
      </w:pPr>
      <w:r>
        <w:rPr/>
        <w:t>联系部门：政策研究部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5"/>
      </w:pPr>
      <w:r>
        <w:rPr/>
        <w:t>三、起草报告</w:t>
      </w:r>
    </w:p>
    <w:p>
      <w:pPr>
        <w:spacing w:after="0"/>
        <w:sectPr>
          <w:pgSz w:w="8400" w:h="11910"/>
          <w:pgMar w:header="0" w:footer="1204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1168" w:val="left" w:leader="none"/>
        </w:tabs>
        <w:spacing w:line="321" w:lineRule="auto" w:before="72"/>
        <w:ind w:left="117" w:right="310" w:firstLine="420"/>
      </w:pPr>
      <w:r>
        <w:rPr/>
        <w:t>内</w:t>
        <w:tab/>
        <w:t>容</w:t>
      </w:r>
      <w:r>
        <w:rPr>
          <w:spacing w:val="-24"/>
        </w:rPr>
        <w:t>：</w:t>
      </w:r>
      <w:r>
        <w:rPr/>
        <w:t>组</w:t>
      </w:r>
      <w:r>
        <w:rPr>
          <w:spacing w:val="-3"/>
        </w:rPr>
        <w:t>建</w:t>
      </w:r>
      <w:r>
        <w:rPr/>
        <w:t>报</w:t>
      </w:r>
      <w:r>
        <w:rPr>
          <w:spacing w:val="-5"/>
        </w:rPr>
        <w:t>告</w:t>
      </w:r>
      <w:r>
        <w:rPr/>
        <w:t>起</w:t>
      </w:r>
      <w:r>
        <w:rPr>
          <w:spacing w:val="-3"/>
        </w:rPr>
        <w:t>草</w:t>
      </w:r>
      <w:r>
        <w:rPr/>
        <w:t>工作</w:t>
      </w:r>
      <w:r>
        <w:rPr>
          <w:spacing w:val="-3"/>
        </w:rPr>
        <w:t>组</w:t>
      </w:r>
      <w:r>
        <w:rPr/>
        <w:t>或</w:t>
      </w:r>
      <w:r>
        <w:rPr>
          <w:spacing w:val="-3"/>
        </w:rPr>
        <w:t>委</w:t>
      </w:r>
      <w:r>
        <w:rPr/>
        <w:t>托</w:t>
      </w:r>
      <w:r>
        <w:rPr>
          <w:spacing w:val="-3"/>
        </w:rPr>
        <w:t>单</w:t>
      </w:r>
      <w:r>
        <w:rPr/>
        <w:t>位</w:t>
      </w:r>
      <w:r>
        <w:rPr>
          <w:spacing w:val="-24"/>
        </w:rPr>
        <w:t>，</w:t>
      </w:r>
      <w:r>
        <w:rPr/>
        <w:t>明</w:t>
      </w:r>
      <w:r>
        <w:rPr>
          <w:spacing w:val="-5"/>
        </w:rPr>
        <w:t>确</w:t>
      </w:r>
      <w:r>
        <w:rPr/>
        <w:t>分工</w:t>
      </w:r>
      <w:r>
        <w:rPr>
          <w:spacing w:val="-24"/>
        </w:rPr>
        <w:t>、</w:t>
      </w:r>
      <w:r>
        <w:rPr/>
        <w:t>完</w:t>
      </w:r>
      <w:r>
        <w:rPr>
          <w:spacing w:val="-3"/>
        </w:rPr>
        <w:t>成</w:t>
      </w:r>
      <w:r>
        <w:rPr/>
        <w:t>时限、</w:t>
      </w:r>
      <w:r>
        <w:rPr>
          <w:spacing w:val="-3"/>
        </w:rPr>
        <w:t>内</w:t>
      </w:r>
      <w:r>
        <w:rPr/>
        <w:t>容</w:t>
      </w:r>
      <w:r>
        <w:rPr>
          <w:spacing w:val="-3"/>
        </w:rPr>
        <w:t>深</w:t>
      </w:r>
      <w:r>
        <w:rPr/>
        <w:t>度</w:t>
      </w:r>
      <w:r>
        <w:rPr>
          <w:spacing w:val="-3"/>
        </w:rPr>
        <w:t>，</w:t>
      </w:r>
      <w:r>
        <w:rPr/>
        <w:t>启</w:t>
      </w:r>
      <w:r>
        <w:rPr>
          <w:spacing w:val="-5"/>
        </w:rPr>
        <w:t>动</w:t>
      </w:r>
      <w:r>
        <w:rPr/>
        <w:t>报</w:t>
      </w:r>
      <w:r>
        <w:rPr>
          <w:spacing w:val="-5"/>
        </w:rPr>
        <w:t>告</w:t>
      </w:r>
      <w:r>
        <w:rPr/>
        <w:t>编写</w:t>
      </w:r>
      <w:r>
        <w:rPr>
          <w:spacing w:val="-3"/>
        </w:rPr>
        <w:t>工</w:t>
      </w:r>
      <w:r>
        <w:rPr/>
        <w:t>作。</w:t>
      </w:r>
    </w:p>
    <w:p>
      <w:pPr>
        <w:pStyle w:val="BodyText"/>
        <w:tabs>
          <w:tab w:pos="1168" w:val="left" w:leader="none"/>
        </w:tabs>
        <w:spacing w:line="268" w:lineRule="exact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spacing w:before="91"/>
      </w:pPr>
      <w:r>
        <w:rPr/>
        <w:t>联系部门：政策研究部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4"/>
      </w:pPr>
      <w:r>
        <w:rPr/>
        <w:t>四、修改完善印发</w:t>
      </w:r>
    </w:p>
    <w:p>
      <w:pPr>
        <w:pStyle w:val="BodyText"/>
        <w:tabs>
          <w:tab w:pos="1168" w:val="left" w:leader="none"/>
        </w:tabs>
        <w:spacing w:line="321" w:lineRule="auto" w:before="83"/>
        <w:ind w:right="1506"/>
      </w:pPr>
      <w:r>
        <w:rPr/>
        <w:t>内</w:t>
        <w:tab/>
        <w:t>容</w:t>
      </w:r>
      <w:r>
        <w:rPr>
          <w:spacing w:val="-3"/>
        </w:rPr>
        <w:t>：</w:t>
      </w:r>
      <w:r>
        <w:rPr/>
        <w:t>以</w:t>
      </w:r>
      <w:r>
        <w:rPr>
          <w:spacing w:val="-3"/>
        </w:rPr>
        <w:t>适</w:t>
      </w:r>
      <w:r>
        <w:rPr/>
        <w:t>当</w:t>
      </w:r>
      <w:r>
        <w:rPr>
          <w:spacing w:val="-3"/>
        </w:rPr>
        <w:t>方</w:t>
      </w:r>
      <w:r>
        <w:rPr/>
        <w:t>式</w:t>
      </w:r>
      <w:r>
        <w:rPr>
          <w:spacing w:val="-5"/>
        </w:rPr>
        <w:t>听</w:t>
      </w:r>
      <w:r>
        <w:rPr/>
        <w:t>取修</w:t>
      </w:r>
      <w:r>
        <w:rPr>
          <w:spacing w:val="-5"/>
        </w:rPr>
        <w:t>改</w:t>
      </w:r>
      <w:r>
        <w:rPr/>
        <w:t>完</w:t>
      </w:r>
      <w:r>
        <w:rPr>
          <w:spacing w:val="-3"/>
        </w:rPr>
        <w:t>善</w:t>
      </w:r>
      <w:r>
        <w:rPr/>
        <w:t>意</w:t>
      </w:r>
      <w:r>
        <w:rPr>
          <w:spacing w:val="-3"/>
        </w:rPr>
        <w:t>见</w:t>
      </w:r>
      <w:r>
        <w:rPr/>
        <w:t>后</w:t>
      </w:r>
      <w:r>
        <w:rPr>
          <w:spacing w:val="-3"/>
        </w:rPr>
        <w:t>印</w:t>
      </w:r>
      <w:r>
        <w:rPr/>
        <w:t>发</w:t>
      </w:r>
      <w:r>
        <w:rPr>
          <w:spacing w:val="-11"/>
        </w:rPr>
        <w:t>。</w:t>
      </w:r>
      <w:r>
        <w:rPr/>
        <w:t>时</w:t>
        <w:tab/>
        <w:t>间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spacing w:line="268" w:lineRule="exact"/>
      </w:pPr>
      <w:r>
        <w:rPr/>
        <w:t>联系部门：政策研究部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tabs>
          <w:tab w:pos="2913" w:val="left" w:leader="none"/>
        </w:tabs>
        <w:ind w:left="1315"/>
      </w:pPr>
      <w:bookmarkStart w:name="_TOC_250002" w:id="8"/>
      <w:r>
        <w:rPr/>
        <w:t>第八部分</w:t>
        <w:tab/>
        <w:t>行</w:t>
      </w:r>
      <w:r>
        <w:rPr>
          <w:spacing w:val="3"/>
        </w:rPr>
        <w:t>业</w:t>
      </w:r>
      <w:r>
        <w:rPr/>
        <w:t>发展与</w:t>
      </w:r>
      <w:r>
        <w:rPr>
          <w:spacing w:val="3"/>
        </w:rPr>
        <w:t>研</w:t>
      </w:r>
      <w:bookmarkEnd w:id="8"/>
      <w:r>
        <w:rPr/>
        <w:t>究</w:t>
      </w:r>
    </w:p>
    <w:p>
      <w:pPr>
        <w:pStyle w:val="Heading3"/>
        <w:spacing w:before="305"/>
      </w:pPr>
      <w:r>
        <w:rPr/>
        <w:t>一、行业调研</w:t>
      </w:r>
    </w:p>
    <w:p>
      <w:pPr>
        <w:pStyle w:val="BodyText"/>
        <w:spacing w:before="82"/>
      </w:pPr>
      <w:r>
        <w:rPr/>
        <w:t>内 容 ： 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321" w:lineRule="auto" w:before="91" w:after="0"/>
        <w:ind w:left="117" w:right="310" w:firstLine="420"/>
        <w:jc w:val="left"/>
        <w:rPr>
          <w:sz w:val="21"/>
        </w:rPr>
      </w:pPr>
      <w:r>
        <w:rPr>
          <w:spacing w:val="-1"/>
          <w:sz w:val="21"/>
        </w:rPr>
        <w:t>以“推动工程咨询行业高质量发展”为主题，就行业发展情</w:t>
      </w:r>
      <w:r>
        <w:rPr>
          <w:spacing w:val="-5"/>
          <w:sz w:val="21"/>
        </w:rPr>
        <w:t>况、存在问题和针对性建议等开展调研。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321" w:lineRule="auto" w:before="0" w:after="0"/>
        <w:ind w:left="117" w:right="308" w:firstLine="420"/>
        <w:jc w:val="left"/>
        <w:rPr>
          <w:sz w:val="21"/>
        </w:rPr>
      </w:pPr>
      <w:r>
        <w:rPr>
          <w:spacing w:val="-13"/>
          <w:sz w:val="21"/>
        </w:rPr>
        <w:t>以“促进行业企业体制机制改革”为主题，就综合性工程咨 </w:t>
      </w:r>
      <w:r>
        <w:rPr>
          <w:spacing w:val="-7"/>
          <w:sz w:val="21"/>
        </w:rPr>
        <w:t>询单位体制机制改革情况开展调研。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321" w:lineRule="auto" w:before="0" w:after="0"/>
        <w:ind w:left="117" w:right="310" w:firstLine="420"/>
        <w:jc w:val="left"/>
        <w:rPr>
          <w:sz w:val="21"/>
        </w:rPr>
      </w:pPr>
      <w:r>
        <w:rPr>
          <w:spacing w:val="-1"/>
          <w:sz w:val="21"/>
        </w:rPr>
        <w:t>以推动行业宏观课题研究为主题，推动各专业委员会开展工</w:t>
      </w:r>
      <w:r>
        <w:rPr>
          <w:spacing w:val="-5"/>
          <w:sz w:val="21"/>
        </w:rPr>
        <w:t>作，对各分支机构进行走访调研。</w:t>
      </w:r>
    </w:p>
    <w:p>
      <w:pPr>
        <w:pStyle w:val="BodyText"/>
        <w:tabs>
          <w:tab w:pos="1168" w:val="left" w:leader="none"/>
        </w:tabs>
        <w:spacing w:line="268" w:lineRule="exact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全年</w:t>
      </w:r>
    </w:p>
    <w:p>
      <w:pPr>
        <w:pStyle w:val="BodyText"/>
        <w:tabs>
          <w:tab w:pos="1168" w:val="left" w:leader="none"/>
        </w:tabs>
        <w:spacing w:before="89"/>
      </w:pPr>
      <w:r>
        <w:rPr/>
        <w:t>地</w:t>
        <w:tab/>
        <w:t>点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spacing w:before="91"/>
      </w:pPr>
      <w:r>
        <w:rPr/>
        <w:t>联系部门：政策研究部</w:t>
      </w:r>
    </w:p>
    <w:p>
      <w:pPr>
        <w:spacing w:after="0"/>
        <w:sectPr>
          <w:footerReference w:type="even" r:id="rId10"/>
          <w:footerReference w:type="default" r:id="rId11"/>
          <w:pgSz w:w="8400" w:h="11910"/>
          <w:pgMar w:footer="1204" w:header="0" w:top="1100" w:bottom="1400" w:left="960" w:right="760"/>
          <w:pgNumType w:start="2"/>
        </w:sectPr>
      </w:pPr>
    </w:p>
    <w:p>
      <w:pPr>
        <w:pStyle w:val="BodyText"/>
        <w:spacing w:before="5"/>
        <w:ind w:left="0"/>
        <w:rPr>
          <w:sz w:val="18"/>
        </w:rPr>
      </w:pPr>
    </w:p>
    <w:p>
      <w:pPr>
        <w:pStyle w:val="Heading3"/>
        <w:spacing w:before="66"/>
      </w:pPr>
      <w:r>
        <w:rPr/>
        <w:t>二、加快现有专业工程咨询团体标准的编制工作</w:t>
      </w:r>
    </w:p>
    <w:p>
      <w:pPr>
        <w:pStyle w:val="BodyText"/>
        <w:spacing w:line="321" w:lineRule="auto" w:before="83"/>
        <w:ind w:left="117" w:right="308" w:firstLine="420"/>
      </w:pPr>
      <w:r>
        <w:rPr>
          <w:spacing w:val="-6"/>
        </w:rPr>
        <w:t>内   容：根据第一次分支机构工作会议要求，加快推进各分支</w:t>
      </w:r>
      <w:r>
        <w:rPr>
          <w:spacing w:val="-11"/>
        </w:rPr>
        <w:t>机构按计划开展 </w:t>
      </w:r>
      <w:r>
        <w:rPr/>
        <w:t>2019</w:t>
      </w:r>
      <w:r>
        <w:rPr>
          <w:spacing w:val="-9"/>
        </w:rPr>
        <w:t> 年工程咨询团体标准的编制工作。</w:t>
      </w:r>
      <w:r>
        <w:rPr/>
        <w:t> </w:t>
      </w:r>
    </w:p>
    <w:p>
      <w:pPr>
        <w:pStyle w:val="BodyText"/>
        <w:tabs>
          <w:tab w:pos="1168" w:val="left" w:leader="none"/>
        </w:tabs>
        <w:spacing w:line="268" w:lineRule="exact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全年</w:t>
      </w:r>
    </w:p>
    <w:p>
      <w:pPr>
        <w:pStyle w:val="BodyText"/>
        <w:spacing w:before="91"/>
      </w:pPr>
      <w:r>
        <w:rPr/>
        <w:t>联系部门：政策研究部、各分支机构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5"/>
      </w:pPr>
      <w:r>
        <w:rPr/>
        <w:t>三、工程咨询行业高质量发展论坛</w:t>
      </w:r>
    </w:p>
    <w:p>
      <w:pPr>
        <w:pStyle w:val="BodyText"/>
        <w:spacing w:line="278" w:lineRule="auto" w:before="27"/>
        <w:ind w:left="117" w:right="205" w:firstLine="420"/>
      </w:pPr>
      <w:r>
        <w:rPr>
          <w:spacing w:val="-3"/>
        </w:rPr>
        <w:t>内   容：总结和研究新年度工程咨询行业发展面临的新情况、</w:t>
      </w:r>
      <w:r>
        <w:rPr>
          <w:spacing w:val="-8"/>
        </w:rPr>
        <w:t>新需求，特别是在应对突发的新冠肺炎疫情上，行业在发展环境、模</w:t>
      </w:r>
      <w:r>
        <w:rPr>
          <w:spacing w:val="-10"/>
        </w:rPr>
        <w:t>式创新、业务创新等方面取得的创新成果，典型经验，进一步巩固第</w:t>
      </w:r>
      <w:r>
        <w:rPr>
          <w:spacing w:val="-5"/>
        </w:rPr>
        <w:t>一届高质量发展论坛成果。 </w:t>
      </w:r>
    </w:p>
    <w:p>
      <w:pPr>
        <w:pStyle w:val="BodyText"/>
        <w:tabs>
          <w:tab w:pos="1168" w:val="left" w:leader="none"/>
        </w:tabs>
        <w:spacing w:before="55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tabs>
          <w:tab w:pos="1168" w:val="left" w:leader="none"/>
        </w:tabs>
        <w:spacing w:before="91"/>
      </w:pPr>
      <w:r>
        <w:rPr/>
        <w:t>地</w:t>
        <w:tab/>
        <w:t>点</w:t>
      </w:r>
      <w:r>
        <w:rPr>
          <w:spacing w:val="-3"/>
        </w:rPr>
        <w:t>：</w:t>
      </w:r>
      <w:r>
        <w:rPr/>
        <w:t>待定</w:t>
      </w:r>
    </w:p>
    <w:p>
      <w:pPr>
        <w:pStyle w:val="BodyText"/>
        <w:spacing w:line="321" w:lineRule="auto" w:before="91"/>
        <w:ind w:right="2346"/>
      </w:pPr>
      <w:r>
        <w:rPr/>
        <w:t>参加单位：部分会员单位，相关研究机构联系部门：政策研究部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3"/>
        <w:spacing w:before="0"/>
      </w:pPr>
      <w:r>
        <w:rPr/>
        <w:t>四、工程咨询行业体制机制创新论坛</w:t>
      </w:r>
    </w:p>
    <w:p>
      <w:pPr>
        <w:pStyle w:val="BodyText"/>
        <w:spacing w:line="278" w:lineRule="auto" w:before="27"/>
        <w:ind w:left="117" w:right="308" w:firstLine="420"/>
        <w:jc w:val="both"/>
      </w:pPr>
      <w:r>
        <w:rPr>
          <w:spacing w:val="-6"/>
        </w:rPr>
        <w:t>内   容：筹备召开“工程咨询行业体制机制创新”论坛，分享</w:t>
      </w:r>
      <w:r>
        <w:rPr>
          <w:spacing w:val="-9"/>
        </w:rPr>
        <w:t>会员单位近几年体制机制改革经验，推动落实各级政府对国有和事业</w:t>
      </w:r>
      <w:r>
        <w:rPr>
          <w:spacing w:val="-5"/>
        </w:rPr>
        <w:t>单位体制机制改革的重大举措。</w:t>
      </w:r>
    </w:p>
    <w:p>
      <w:pPr>
        <w:pStyle w:val="BodyText"/>
        <w:spacing w:before="55"/>
        <w:jc w:val="both"/>
      </w:pPr>
      <w:r>
        <w:rPr>
          <w:spacing w:val="-1"/>
        </w:rPr>
        <w:t>时    间：待定</w:t>
      </w:r>
    </w:p>
    <w:p>
      <w:pPr>
        <w:pStyle w:val="BodyText"/>
        <w:spacing w:before="91"/>
        <w:jc w:val="both"/>
      </w:pPr>
      <w:r>
        <w:rPr>
          <w:spacing w:val="-1"/>
        </w:rPr>
        <w:t>地    点：待定</w:t>
      </w:r>
    </w:p>
    <w:p>
      <w:pPr>
        <w:pStyle w:val="BodyText"/>
        <w:spacing w:line="321" w:lineRule="auto" w:before="91"/>
        <w:ind w:right="3816"/>
      </w:pPr>
      <w:r>
        <w:rPr/>
        <w:t>参加单位：部分会员单位联系部门：政策研究部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3"/>
        <w:spacing w:before="0"/>
      </w:pPr>
      <w:r>
        <w:rPr/>
        <w:t>五、加强与各专业委员会的沟通和联系</w:t>
      </w:r>
    </w:p>
    <w:p>
      <w:pPr>
        <w:spacing w:after="0"/>
        <w:sectPr>
          <w:pgSz w:w="8400" w:h="11910"/>
          <w:pgMar w:header="0" w:footer="1204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21" w:lineRule="auto" w:before="72"/>
        <w:ind w:left="117" w:right="308" w:firstLine="420"/>
        <w:jc w:val="both"/>
      </w:pPr>
      <w:r>
        <w:rPr>
          <w:spacing w:val="-6"/>
        </w:rPr>
        <w:t>内   容：通过定期通报情况或召开会议等形式，加强与专业委</w:t>
      </w:r>
      <w:r>
        <w:rPr>
          <w:spacing w:val="-10"/>
        </w:rPr>
        <w:t>员会的沟通和联系，发挥其技术支撑作用，动员他们积极参与咨询工程师</w:t>
      </w:r>
      <w:r>
        <w:rPr>
          <w:spacing w:val="-3"/>
        </w:rPr>
        <w:t>（</w:t>
      </w:r>
      <w:r>
        <w:rPr>
          <w:spacing w:val="-2"/>
        </w:rPr>
        <w:t>投资</w:t>
      </w:r>
      <w:r>
        <w:rPr/>
        <w:t>）</w:t>
      </w:r>
      <w:r>
        <w:rPr>
          <w:spacing w:val="-5"/>
        </w:rPr>
        <w:t>继续教育、评奖评审、行业调查、信息统计等工作。</w:t>
      </w:r>
      <w:r>
        <w:rPr/>
        <w:t> </w:t>
      </w:r>
    </w:p>
    <w:p>
      <w:pPr>
        <w:pStyle w:val="BodyText"/>
        <w:spacing w:line="267" w:lineRule="exact"/>
        <w:jc w:val="both"/>
      </w:pPr>
      <w:r>
        <w:rPr/>
        <w:t>时 间：全年</w:t>
      </w:r>
    </w:p>
    <w:p>
      <w:pPr>
        <w:pStyle w:val="BodyText"/>
        <w:spacing w:before="91"/>
      </w:pPr>
      <w:r>
        <w:rPr/>
        <w:t>联系部门：政策研究部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4"/>
      </w:pPr>
      <w:r>
        <w:rPr/>
        <w:t>六、组建中国工程咨询研究院专家库</w:t>
      </w:r>
    </w:p>
    <w:p>
      <w:pPr>
        <w:pStyle w:val="BodyText"/>
        <w:spacing w:line="321" w:lineRule="auto" w:before="83"/>
        <w:ind w:left="117" w:right="308" w:firstLine="420"/>
        <w:jc w:val="both"/>
      </w:pPr>
      <w:r>
        <w:rPr>
          <w:spacing w:val="-6"/>
        </w:rPr>
        <w:t>内   容：完成中国工程咨询研究院专家库的组建，开展学术课</w:t>
      </w:r>
      <w:r>
        <w:rPr>
          <w:spacing w:val="-10"/>
        </w:rPr>
        <w:t>题研究工作。积极推动协会的标准化工作。积极参加协会优秀咨询成</w:t>
      </w:r>
      <w:r>
        <w:rPr>
          <w:spacing w:val="-5"/>
        </w:rPr>
        <w:t>果奖评奖工作。</w:t>
      </w:r>
      <w:r>
        <w:rPr/>
        <w:t> </w:t>
      </w:r>
    </w:p>
    <w:p>
      <w:pPr>
        <w:pStyle w:val="BodyText"/>
        <w:spacing w:line="267" w:lineRule="exact"/>
        <w:jc w:val="both"/>
      </w:pPr>
      <w:r>
        <w:rPr/>
        <w:t>时 间：全年</w:t>
      </w:r>
    </w:p>
    <w:p>
      <w:pPr>
        <w:pStyle w:val="BodyText"/>
        <w:spacing w:before="91"/>
      </w:pPr>
      <w:r>
        <w:rPr/>
        <w:t>联系部门：专家学术委员会办公室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tabs>
          <w:tab w:pos="3393" w:val="left" w:leader="none"/>
        </w:tabs>
        <w:ind w:left="1795"/>
      </w:pPr>
      <w:bookmarkStart w:name="_TOC_250001" w:id="9"/>
      <w:r>
        <w:rPr/>
        <w:t>第九部分</w:t>
        <w:tab/>
        <w:t>行</w:t>
      </w:r>
      <w:r>
        <w:rPr>
          <w:spacing w:val="3"/>
        </w:rPr>
        <w:t>业</w:t>
      </w:r>
      <w:bookmarkEnd w:id="9"/>
      <w:r>
        <w:rPr/>
        <w:t>宣传</w:t>
      </w:r>
    </w:p>
    <w:p>
      <w:pPr>
        <w:pStyle w:val="Heading3"/>
        <w:spacing w:before="305"/>
      </w:pPr>
      <w:r>
        <w:rPr/>
        <w:t>一、行业政策宣贯</w:t>
      </w:r>
    </w:p>
    <w:p>
      <w:pPr>
        <w:pStyle w:val="BodyText"/>
        <w:tabs>
          <w:tab w:pos="1168" w:val="left" w:leader="none"/>
        </w:tabs>
        <w:spacing w:line="321" w:lineRule="auto" w:before="82"/>
        <w:ind w:left="117" w:right="308" w:firstLine="420"/>
      </w:pPr>
      <w:r>
        <w:rPr/>
        <w:t>内</w:t>
        <w:tab/>
        <w:t>容</w:t>
      </w:r>
      <w:r>
        <w:rPr>
          <w:spacing w:val="-34"/>
        </w:rPr>
        <w:t>：</w:t>
      </w:r>
      <w:r>
        <w:rPr/>
        <w:t>围</w:t>
      </w:r>
      <w:r>
        <w:rPr>
          <w:spacing w:val="-3"/>
        </w:rPr>
        <w:t>绕</w:t>
      </w:r>
      <w:r>
        <w:rPr/>
        <w:t>政</w:t>
      </w:r>
      <w:r>
        <w:rPr>
          <w:spacing w:val="-3"/>
        </w:rPr>
        <w:t>府</w:t>
      </w:r>
      <w:r>
        <w:rPr/>
        <w:t>部</w:t>
      </w:r>
      <w:r>
        <w:rPr>
          <w:spacing w:val="-3"/>
        </w:rPr>
        <w:t>门</w:t>
      </w:r>
      <w:r>
        <w:rPr/>
        <w:t>投资</w:t>
      </w:r>
      <w:r>
        <w:rPr>
          <w:spacing w:val="-3"/>
        </w:rPr>
        <w:t>管</w:t>
      </w:r>
      <w:r>
        <w:rPr/>
        <w:t>理</w:t>
      </w:r>
      <w:r>
        <w:rPr>
          <w:spacing w:val="-5"/>
        </w:rPr>
        <w:t>法</w:t>
      </w:r>
      <w:r>
        <w:rPr/>
        <w:t>规</w:t>
      </w:r>
      <w:r>
        <w:rPr>
          <w:spacing w:val="-3"/>
        </w:rPr>
        <w:t>制</w:t>
      </w:r>
      <w:r>
        <w:rPr/>
        <w:t>度</w:t>
      </w:r>
      <w:r>
        <w:rPr>
          <w:spacing w:val="-3"/>
        </w:rPr>
        <w:t>的</w:t>
      </w:r>
      <w:r>
        <w:rPr/>
        <w:t>出</w:t>
      </w:r>
      <w:r>
        <w:rPr>
          <w:spacing w:val="-3"/>
        </w:rPr>
        <w:t>台</w:t>
      </w:r>
      <w:r>
        <w:rPr>
          <w:spacing w:val="-32"/>
        </w:rPr>
        <w:t>，</w:t>
      </w:r>
      <w:r>
        <w:rPr/>
        <w:t>在</w:t>
      </w:r>
      <w:r>
        <w:rPr>
          <w:spacing w:val="-3"/>
        </w:rPr>
        <w:t>行</w:t>
      </w:r>
      <w:r>
        <w:rPr/>
        <w:t>业</w:t>
      </w:r>
      <w:r>
        <w:rPr>
          <w:spacing w:val="-3"/>
        </w:rPr>
        <w:t>做</w:t>
      </w:r>
      <w:r>
        <w:rPr/>
        <w:t>好宣传</w:t>
      </w:r>
      <w:r>
        <w:rPr>
          <w:spacing w:val="-3"/>
        </w:rPr>
        <w:t>贯</w:t>
      </w:r>
      <w:r>
        <w:rPr/>
        <w:t>彻</w:t>
      </w:r>
      <w:r>
        <w:rPr>
          <w:spacing w:val="-3"/>
        </w:rPr>
        <w:t>工</w:t>
      </w:r>
      <w:r>
        <w:rPr/>
        <w:t>作。</w:t>
      </w:r>
    </w:p>
    <w:p>
      <w:pPr>
        <w:pStyle w:val="BodyText"/>
        <w:tabs>
          <w:tab w:pos="1168" w:val="left" w:leader="none"/>
        </w:tabs>
        <w:spacing w:line="321" w:lineRule="auto"/>
        <w:ind w:right="4029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适</w:t>
      </w:r>
      <w:r>
        <w:rPr>
          <w:spacing w:val="-3"/>
        </w:rPr>
        <w:t>时</w:t>
      </w:r>
      <w:r>
        <w:rPr/>
        <w:t>召开 联系</w:t>
      </w:r>
      <w:r>
        <w:rPr>
          <w:spacing w:val="-3"/>
        </w:rPr>
        <w:t>部</w:t>
      </w:r>
      <w:r>
        <w:rPr/>
        <w:t>门</w:t>
      </w:r>
      <w:r>
        <w:rPr>
          <w:spacing w:val="-3"/>
        </w:rPr>
        <w:t>：</w:t>
      </w:r>
      <w:r>
        <w:rPr/>
        <w:t>政</w:t>
      </w:r>
      <w:r>
        <w:rPr>
          <w:spacing w:val="-3"/>
        </w:rPr>
        <w:t>策</w:t>
      </w:r>
      <w:r>
        <w:rPr/>
        <w:t>研</w:t>
      </w:r>
      <w:r>
        <w:rPr>
          <w:spacing w:val="-5"/>
        </w:rPr>
        <w:t>究</w:t>
      </w:r>
      <w:r>
        <w:rPr>
          <w:spacing w:val="-14"/>
        </w:rPr>
        <w:t>部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3"/>
        <w:spacing w:before="0"/>
      </w:pPr>
      <w:r>
        <w:rPr/>
        <w:t>二、加强协会信息交流与宣传</w:t>
      </w:r>
    </w:p>
    <w:p>
      <w:pPr>
        <w:pStyle w:val="BodyText"/>
        <w:tabs>
          <w:tab w:pos="1168" w:val="left" w:leader="none"/>
        </w:tabs>
        <w:spacing w:line="321" w:lineRule="auto" w:before="82"/>
        <w:ind w:left="117" w:right="308" w:firstLine="420"/>
      </w:pPr>
      <w:r>
        <w:rPr/>
        <w:t>内</w:t>
        <w:tab/>
        <w:t>容</w:t>
      </w:r>
      <w:r>
        <w:rPr>
          <w:spacing w:val="-34"/>
        </w:rPr>
        <w:t>：</w:t>
      </w:r>
      <w:r>
        <w:rPr/>
        <w:t>开</w:t>
      </w:r>
      <w:r>
        <w:rPr>
          <w:spacing w:val="-3"/>
        </w:rPr>
        <w:t>发</w:t>
      </w:r>
      <w:r>
        <w:rPr/>
        <w:t>利</w:t>
      </w:r>
      <w:r>
        <w:rPr>
          <w:spacing w:val="-3"/>
        </w:rPr>
        <w:t>用</w:t>
      </w:r>
      <w:r>
        <w:rPr/>
        <w:t>好</w:t>
      </w:r>
      <w:r>
        <w:rPr>
          <w:spacing w:val="-3"/>
        </w:rPr>
        <w:t>协</w:t>
      </w:r>
      <w:r>
        <w:rPr/>
        <w:t>会网</w:t>
      </w:r>
      <w:r>
        <w:rPr>
          <w:spacing w:val="-3"/>
        </w:rPr>
        <w:t>站</w:t>
      </w:r>
      <w:r>
        <w:rPr/>
        <w:t>现</w:t>
      </w:r>
      <w:r>
        <w:rPr>
          <w:spacing w:val="-5"/>
        </w:rPr>
        <w:t>有</w:t>
      </w:r>
      <w:r>
        <w:rPr/>
        <w:t>板</w:t>
      </w:r>
      <w:r>
        <w:rPr>
          <w:spacing w:val="-3"/>
        </w:rPr>
        <w:t>块</w:t>
      </w:r>
      <w:r>
        <w:rPr>
          <w:spacing w:val="-30"/>
        </w:rPr>
        <w:t>，</w:t>
      </w:r>
      <w:r>
        <w:rPr>
          <w:spacing w:val="-5"/>
        </w:rPr>
        <w:t>适</w:t>
      </w:r>
      <w:r>
        <w:rPr/>
        <w:t>时</w:t>
      </w:r>
      <w:r>
        <w:rPr>
          <w:spacing w:val="-3"/>
        </w:rPr>
        <w:t>编</w:t>
      </w:r>
      <w:r>
        <w:rPr/>
        <w:t>写和</w:t>
      </w:r>
      <w:r>
        <w:rPr>
          <w:spacing w:val="-3"/>
        </w:rPr>
        <w:t>更</w:t>
      </w:r>
      <w:r>
        <w:rPr/>
        <w:t>新</w:t>
      </w:r>
      <w:r>
        <w:rPr>
          <w:spacing w:val="-3"/>
        </w:rPr>
        <w:t>协</w:t>
      </w:r>
      <w:r>
        <w:rPr/>
        <w:t>会网</w:t>
      </w:r>
      <w:r>
        <w:rPr>
          <w:spacing w:val="-13"/>
        </w:rPr>
        <w:t>站</w:t>
      </w:r>
      <w:r>
        <w:rPr/>
        <w:t>“</w:t>
      </w:r>
      <w:r>
        <w:rPr>
          <w:spacing w:val="-3"/>
        </w:rPr>
        <w:t>协</w:t>
      </w:r>
      <w:r>
        <w:rPr/>
        <w:t>会</w:t>
      </w:r>
      <w:r>
        <w:rPr>
          <w:spacing w:val="-3"/>
        </w:rPr>
        <w:t>新</w:t>
      </w:r>
      <w:r>
        <w:rPr/>
        <w:t>闻</w:t>
      </w:r>
      <w:r>
        <w:rPr>
          <w:spacing w:val="-106"/>
        </w:rPr>
        <w:t>”</w:t>
      </w:r>
      <w:r>
        <w:rPr>
          <w:spacing w:val="-119"/>
        </w:rPr>
        <w:t>、</w:t>
      </w:r>
      <w:r>
        <w:rPr>
          <w:spacing w:val="-3"/>
        </w:rPr>
        <w:t>“</w:t>
      </w:r>
      <w:r>
        <w:rPr/>
        <w:t>协</w:t>
      </w:r>
      <w:r>
        <w:rPr>
          <w:spacing w:val="-3"/>
        </w:rPr>
        <w:t>会</w:t>
      </w:r>
      <w:r>
        <w:rPr/>
        <w:t>工作</w:t>
      </w:r>
      <w:r>
        <w:rPr>
          <w:spacing w:val="-106"/>
        </w:rPr>
        <w:t>”</w:t>
      </w:r>
      <w:r>
        <w:rPr>
          <w:spacing w:val="-119"/>
        </w:rPr>
        <w:t>、</w:t>
      </w:r>
      <w:r>
        <w:rPr>
          <w:spacing w:val="-3"/>
        </w:rPr>
        <w:t>“</w:t>
      </w:r>
      <w:r>
        <w:rPr/>
        <w:t>行</w:t>
      </w:r>
      <w:r>
        <w:rPr>
          <w:spacing w:val="-3"/>
        </w:rPr>
        <w:t>业</w:t>
      </w:r>
      <w:r>
        <w:rPr/>
        <w:t>动</w:t>
      </w:r>
      <w:r>
        <w:rPr>
          <w:spacing w:val="-3"/>
        </w:rPr>
        <w:t>态</w:t>
      </w:r>
      <w:r>
        <w:rPr>
          <w:spacing w:val="-13"/>
        </w:rPr>
        <w:t>”</w:t>
      </w:r>
      <w:r>
        <w:rPr/>
        <w:t>以</w:t>
      </w:r>
      <w:r>
        <w:rPr>
          <w:spacing w:val="-11"/>
        </w:rPr>
        <w:t>及</w:t>
      </w:r>
      <w:r>
        <w:rPr/>
        <w:t>“</w:t>
      </w:r>
      <w:r>
        <w:rPr>
          <w:spacing w:val="-3"/>
        </w:rPr>
        <w:t>政</w:t>
      </w:r>
      <w:r>
        <w:rPr/>
        <w:t>策</w:t>
      </w:r>
      <w:r>
        <w:rPr>
          <w:spacing w:val="-5"/>
        </w:rPr>
        <w:t>法</w:t>
      </w:r>
      <w:r>
        <w:rPr>
          <w:spacing w:val="-3"/>
        </w:rPr>
        <w:t>规</w:t>
      </w:r>
      <w:r>
        <w:rPr>
          <w:spacing w:val="-9"/>
        </w:rPr>
        <w:t>”</w:t>
      </w:r>
      <w:r>
        <w:rPr>
          <w:spacing w:val="-3"/>
        </w:rPr>
        <w:t>等</w:t>
      </w:r>
      <w:r>
        <w:rPr/>
        <w:t>栏</w:t>
      </w:r>
    </w:p>
    <w:p>
      <w:pPr>
        <w:spacing w:after="0" w:line="321" w:lineRule="auto"/>
        <w:sectPr>
          <w:pgSz w:w="8400" w:h="11910"/>
          <w:pgMar w:header="0" w:footer="1204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1168" w:val="left" w:leader="none"/>
        </w:tabs>
        <w:spacing w:line="321" w:lineRule="auto" w:before="72"/>
        <w:ind w:right="204" w:hanging="420"/>
      </w:pPr>
      <w:r>
        <w:rPr/>
        <w:t>目板</w:t>
      </w:r>
      <w:r>
        <w:rPr>
          <w:spacing w:val="-3"/>
        </w:rPr>
        <w:t>块</w:t>
      </w:r>
      <w:r>
        <w:rPr/>
        <w:t>内</w:t>
      </w:r>
      <w:r>
        <w:rPr>
          <w:spacing w:val="-3"/>
        </w:rPr>
        <w:t>容</w:t>
      </w:r>
      <w:r>
        <w:rPr>
          <w:spacing w:val="-85"/>
        </w:rPr>
        <w:t>，</w:t>
      </w:r>
      <w:r>
        <w:rPr>
          <w:spacing w:val="-3"/>
        </w:rPr>
        <w:t>加</w:t>
      </w:r>
      <w:r>
        <w:rPr/>
        <w:t>强</w:t>
      </w:r>
      <w:r>
        <w:rPr>
          <w:spacing w:val="-3"/>
        </w:rPr>
        <w:t>行</w:t>
      </w:r>
      <w:r>
        <w:rPr/>
        <w:t>业</w:t>
      </w:r>
      <w:r>
        <w:rPr>
          <w:spacing w:val="-3"/>
        </w:rPr>
        <w:t>信</w:t>
      </w:r>
      <w:r>
        <w:rPr>
          <w:spacing w:val="-5"/>
        </w:rPr>
        <w:t>息</w:t>
      </w:r>
      <w:r>
        <w:rPr/>
        <w:t>交流</w:t>
      </w:r>
      <w:r>
        <w:rPr>
          <w:spacing w:val="-3"/>
        </w:rPr>
        <w:t>和</w:t>
      </w:r>
      <w:r>
        <w:rPr/>
        <w:t>协</w:t>
      </w:r>
      <w:r>
        <w:rPr>
          <w:spacing w:val="-3"/>
        </w:rPr>
        <w:t>会</w:t>
      </w:r>
      <w:r>
        <w:rPr/>
        <w:t>动</w:t>
      </w:r>
      <w:r>
        <w:rPr>
          <w:spacing w:val="-3"/>
        </w:rPr>
        <w:t>态</w:t>
      </w:r>
      <w:r>
        <w:rPr/>
        <w:t>发</w:t>
      </w:r>
      <w:r>
        <w:rPr>
          <w:spacing w:val="-3"/>
        </w:rPr>
        <w:t>布</w:t>
      </w:r>
      <w:r>
        <w:rPr>
          <w:spacing w:val="-85"/>
        </w:rPr>
        <w:t>，</w:t>
      </w:r>
      <w:r>
        <w:rPr>
          <w:spacing w:val="-3"/>
        </w:rPr>
        <w:t>扩大</w:t>
      </w:r>
      <w:r>
        <w:rPr/>
        <w:t>协会</w:t>
      </w:r>
      <w:r>
        <w:rPr>
          <w:spacing w:val="-3"/>
        </w:rPr>
        <w:t>对</w:t>
      </w:r>
      <w:r>
        <w:rPr/>
        <w:t>外</w:t>
      </w:r>
      <w:r>
        <w:rPr>
          <w:spacing w:val="-3"/>
        </w:rPr>
        <w:t>宣</w:t>
      </w:r>
      <w:r>
        <w:rPr/>
        <w:t>传。时</w:t>
        <w:tab/>
        <w:t>间</w:t>
      </w:r>
      <w:r>
        <w:rPr>
          <w:spacing w:val="-3"/>
        </w:rPr>
        <w:t>：</w:t>
      </w:r>
      <w:r>
        <w:rPr/>
        <w:t>全年</w:t>
      </w:r>
    </w:p>
    <w:p>
      <w:pPr>
        <w:pStyle w:val="BodyText"/>
        <w:spacing w:line="268" w:lineRule="exact"/>
      </w:pPr>
      <w:r>
        <w:rPr/>
        <w:t>联系部门：政策研究部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5"/>
      </w:pPr>
      <w:r>
        <w:rPr/>
        <w:t>三、编写协会大事记</w:t>
      </w:r>
    </w:p>
    <w:p>
      <w:pPr>
        <w:pStyle w:val="BodyText"/>
        <w:tabs>
          <w:tab w:pos="1168" w:val="left" w:leader="none"/>
        </w:tabs>
        <w:spacing w:line="321" w:lineRule="auto" w:before="82"/>
        <w:ind w:right="2978"/>
      </w:pPr>
      <w:r>
        <w:rPr/>
        <w:t>内</w:t>
        <w:tab/>
        <w:t>容</w:t>
      </w:r>
      <w:r>
        <w:rPr>
          <w:spacing w:val="-3"/>
        </w:rPr>
        <w:t>：</w:t>
      </w:r>
      <w:r>
        <w:rPr/>
        <w:t>组</w:t>
      </w:r>
      <w:r>
        <w:rPr>
          <w:spacing w:val="-3"/>
        </w:rPr>
        <w:t>织</w:t>
      </w:r>
      <w:r>
        <w:rPr/>
        <w:t>编</w:t>
      </w:r>
      <w:r>
        <w:rPr>
          <w:spacing w:val="-3"/>
        </w:rPr>
        <w:t>写</w:t>
      </w:r>
      <w:r>
        <w:rPr/>
        <w:t>协</w:t>
      </w:r>
      <w:r>
        <w:rPr>
          <w:spacing w:val="-5"/>
        </w:rPr>
        <w:t>会</w:t>
      </w:r>
      <w:r>
        <w:rPr/>
        <w:t>大事</w:t>
      </w:r>
      <w:r>
        <w:rPr>
          <w:spacing w:val="-5"/>
        </w:rPr>
        <w:t>记</w:t>
      </w:r>
      <w:r>
        <w:rPr>
          <w:spacing w:val="-13"/>
        </w:rPr>
        <w:t>。</w:t>
      </w:r>
      <w:r>
        <w:rPr/>
        <w:t>时</w:t>
        <w:tab/>
        <w:t>间</w:t>
      </w:r>
      <w:r>
        <w:rPr>
          <w:spacing w:val="-3"/>
        </w:rPr>
        <w:t>：</w:t>
      </w:r>
      <w:r>
        <w:rPr/>
        <w:t>全年</w:t>
      </w:r>
    </w:p>
    <w:p>
      <w:pPr>
        <w:pStyle w:val="BodyText"/>
        <w:spacing w:line="268" w:lineRule="exact"/>
      </w:pPr>
      <w:r>
        <w:rPr/>
        <w:t>联系部门：政策研究部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5"/>
      </w:pPr>
      <w:r>
        <w:rPr/>
        <w:t>四、加强与主流媒体沟通合作</w:t>
      </w:r>
    </w:p>
    <w:p>
      <w:pPr>
        <w:pStyle w:val="BodyText"/>
        <w:tabs>
          <w:tab w:pos="1168" w:val="left" w:leader="none"/>
        </w:tabs>
        <w:spacing w:line="321" w:lineRule="auto" w:before="82"/>
        <w:ind w:left="117" w:right="310" w:firstLine="420"/>
      </w:pPr>
      <w:r>
        <w:rPr/>
        <w:t>内</w:t>
        <w:tab/>
        <w:t>容</w:t>
      </w:r>
      <w:r>
        <w:rPr>
          <w:spacing w:val="-24"/>
        </w:rPr>
        <w:t>：</w:t>
      </w:r>
      <w:r>
        <w:rPr/>
        <w:t>加</w:t>
      </w:r>
      <w:r>
        <w:rPr>
          <w:spacing w:val="-3"/>
        </w:rPr>
        <w:t>强</w:t>
      </w:r>
      <w:r>
        <w:rPr/>
        <w:t>与</w:t>
      </w:r>
      <w:r>
        <w:rPr>
          <w:spacing w:val="-5"/>
        </w:rPr>
        <w:t>主</w:t>
      </w:r>
      <w:r>
        <w:rPr/>
        <w:t>流</w:t>
      </w:r>
      <w:r>
        <w:rPr>
          <w:spacing w:val="-3"/>
        </w:rPr>
        <w:t>媒</w:t>
      </w:r>
      <w:r>
        <w:rPr/>
        <w:t>体沟</w:t>
      </w:r>
      <w:r>
        <w:rPr>
          <w:spacing w:val="-3"/>
        </w:rPr>
        <w:t>通</w:t>
      </w:r>
      <w:r>
        <w:rPr/>
        <w:t>合</w:t>
      </w:r>
      <w:r>
        <w:rPr>
          <w:spacing w:val="-3"/>
        </w:rPr>
        <w:t>作</w:t>
      </w:r>
      <w:r>
        <w:rPr>
          <w:spacing w:val="-22"/>
        </w:rPr>
        <w:t>，</w:t>
      </w:r>
      <w:r>
        <w:rPr>
          <w:spacing w:val="-3"/>
        </w:rPr>
        <w:t>注</w:t>
      </w:r>
      <w:r>
        <w:rPr/>
        <w:t>重</w:t>
      </w:r>
      <w:r>
        <w:rPr>
          <w:spacing w:val="-3"/>
        </w:rPr>
        <w:t>学</w:t>
      </w:r>
      <w:r>
        <w:rPr/>
        <w:t>习</w:t>
      </w:r>
      <w:r>
        <w:rPr>
          <w:spacing w:val="-5"/>
        </w:rPr>
        <w:t>借</w:t>
      </w:r>
      <w:r>
        <w:rPr/>
        <w:t>鉴</w:t>
      </w:r>
      <w:r>
        <w:rPr>
          <w:spacing w:val="-22"/>
        </w:rPr>
        <w:t>，</w:t>
      </w:r>
      <w:r>
        <w:rPr>
          <w:spacing w:val="-3"/>
        </w:rPr>
        <w:t>促</w:t>
      </w:r>
      <w:r>
        <w:rPr/>
        <w:t>进</w:t>
      </w:r>
      <w:r>
        <w:rPr>
          <w:spacing w:val="-3"/>
        </w:rPr>
        <w:t>我</w:t>
      </w:r>
      <w:r>
        <w:rPr/>
        <w:t>会宣传</w:t>
      </w:r>
      <w:r>
        <w:rPr>
          <w:spacing w:val="-3"/>
        </w:rPr>
        <w:t>工</w:t>
      </w:r>
      <w:r>
        <w:rPr/>
        <w:t>作</w:t>
      </w:r>
      <w:r>
        <w:rPr>
          <w:spacing w:val="-3"/>
        </w:rPr>
        <w:t>的</w:t>
      </w:r>
      <w:r>
        <w:rPr/>
        <w:t>开</w:t>
      </w:r>
      <w:r>
        <w:rPr>
          <w:spacing w:val="-3"/>
        </w:rPr>
        <w:t>拓</w:t>
      </w:r>
      <w:r>
        <w:rPr/>
        <w:t>和</w:t>
      </w:r>
      <w:r>
        <w:rPr>
          <w:spacing w:val="-5"/>
        </w:rPr>
        <w:t>创</w:t>
      </w:r>
      <w:r>
        <w:rPr/>
        <w:t>新。</w:t>
      </w:r>
    </w:p>
    <w:p>
      <w:pPr>
        <w:pStyle w:val="BodyText"/>
        <w:tabs>
          <w:tab w:pos="1168" w:val="left" w:leader="none"/>
        </w:tabs>
        <w:spacing w:line="268" w:lineRule="exact"/>
      </w:pPr>
      <w:r>
        <w:rPr/>
        <w:t>时</w:t>
        <w:tab/>
        <w:t>间</w:t>
      </w:r>
      <w:r>
        <w:rPr>
          <w:spacing w:val="-3"/>
        </w:rPr>
        <w:t>：</w:t>
      </w:r>
      <w:r>
        <w:rPr/>
        <w:t>全年</w:t>
      </w:r>
    </w:p>
    <w:p>
      <w:pPr>
        <w:pStyle w:val="BodyText"/>
        <w:spacing w:before="91"/>
      </w:pPr>
      <w:r>
        <w:rPr/>
        <w:t>联系部门：政策研究部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tabs>
          <w:tab w:pos="2913" w:val="left" w:leader="none"/>
        </w:tabs>
        <w:spacing w:before="141"/>
        <w:ind w:left="1315"/>
      </w:pPr>
      <w:bookmarkStart w:name="_TOC_250000" w:id="10"/>
      <w:r>
        <w:rPr/>
        <w:t>第十部分</w:t>
        <w:tab/>
        <w:t>网</w:t>
      </w:r>
      <w:r>
        <w:rPr>
          <w:spacing w:val="3"/>
        </w:rPr>
        <w:t>站</w:t>
      </w:r>
      <w:r>
        <w:rPr/>
        <w:t>与杂志</w:t>
      </w:r>
      <w:r>
        <w:rPr>
          <w:spacing w:val="3"/>
        </w:rPr>
        <w:t>服</w:t>
      </w:r>
      <w:bookmarkEnd w:id="10"/>
      <w:r>
        <w:rPr/>
        <w:t>务</w:t>
      </w:r>
    </w:p>
    <w:p>
      <w:pPr>
        <w:pStyle w:val="Heading3"/>
        <w:spacing w:before="304"/>
      </w:pPr>
      <w:r>
        <w:rPr/>
        <w:t>一、中国工程咨询网（</w:t>
      </w:r>
      <w:hyperlink r:id="rId12">
        <w:r>
          <w:rPr>
            <w:rFonts w:ascii="Times New Roman" w:eastAsia="Times New Roman"/>
          </w:rPr>
          <w:t>www.cnaec.com.cn</w:t>
        </w:r>
      </w:hyperlink>
      <w:r>
        <w:rPr/>
        <w:t>）</w:t>
      </w:r>
    </w:p>
    <w:p>
      <w:pPr>
        <w:pStyle w:val="Heading3"/>
        <w:spacing w:before="53"/>
      </w:pPr>
      <w:r>
        <w:rPr/>
        <w:t>（一）网站管理</w:t>
      </w:r>
    </w:p>
    <w:p>
      <w:pPr>
        <w:pStyle w:val="BodyText"/>
        <w:spacing w:line="321" w:lineRule="auto" w:before="82"/>
        <w:ind w:left="117" w:right="308" w:firstLine="420"/>
        <w:jc w:val="both"/>
      </w:pPr>
      <w:r>
        <w:rPr>
          <w:spacing w:val="-3"/>
        </w:rPr>
        <w:t>“中国工程咨询网”（</w:t>
      </w:r>
      <w:hyperlink r:id="rId12">
        <w:r>
          <w:rPr>
            <w:rFonts w:ascii="Times New Roman" w:hAnsi="Times New Roman" w:eastAsia="Times New Roman"/>
            <w:spacing w:val="-3"/>
          </w:rPr>
          <w:t>www.cnaec.com.cn</w:t>
        </w:r>
      </w:hyperlink>
      <w:r>
        <w:rPr>
          <w:spacing w:val="-3"/>
        </w:rPr>
        <w:t>）</w:t>
      </w:r>
      <w:r>
        <w:rPr>
          <w:spacing w:val="-4"/>
        </w:rPr>
        <w:t>是我会官方网站，是</w:t>
      </w:r>
      <w:r>
        <w:rPr>
          <w:spacing w:val="-9"/>
        </w:rPr>
        <w:t>工程咨询行业信息发布、交流和宣传的权威性网站。旨在及时报道工程咨询业发展的最新动态和成果，及时登载国家有关工程咨询业的政</w:t>
      </w:r>
      <w:r>
        <w:rPr>
          <w:spacing w:val="-10"/>
        </w:rPr>
        <w:t>策法规，及时报道中咨协会及相关机构的工作部署、重要活动和工作</w:t>
      </w:r>
      <w:r>
        <w:rPr>
          <w:spacing w:val="-5"/>
        </w:rPr>
        <w:t>动态，及时反映各会员单位的建议和呼声。</w:t>
      </w:r>
    </w:p>
    <w:p>
      <w:pPr>
        <w:spacing w:after="0" w:line="321" w:lineRule="auto"/>
        <w:jc w:val="both"/>
        <w:sectPr>
          <w:pgSz w:w="8400" w:h="11910"/>
          <w:pgMar w:header="0" w:footer="1204" w:top="1100" w:bottom="1400" w:left="960" w:right="760"/>
        </w:sect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321" w:lineRule="auto" w:before="72"/>
        <w:ind w:left="117" w:right="308" w:firstLine="420"/>
        <w:jc w:val="both"/>
      </w:pPr>
      <w:r>
        <w:rPr>
          <w:spacing w:val="-10"/>
        </w:rPr>
        <w:t>未来网站将搭建信息交流平台，汇集行业所需信息，提供信息资源共享服务。在展示各工程咨询企业的风貌的同时，促进企业间的交</w:t>
      </w:r>
      <w:r>
        <w:rPr>
          <w:spacing w:val="-5"/>
        </w:rPr>
        <w:t>流与合作，推动中国工程咨询业的发展。</w:t>
      </w:r>
    </w:p>
    <w:p>
      <w:pPr>
        <w:pStyle w:val="BodyText"/>
        <w:spacing w:line="267" w:lineRule="exact"/>
      </w:pPr>
      <w:r>
        <w:rPr/>
        <w:t>联系部门：行业发展部</w:t>
      </w:r>
    </w:p>
    <w:p>
      <w:pPr>
        <w:pStyle w:val="Heading3"/>
      </w:pPr>
      <w:r>
        <w:rPr/>
        <w:t>（二）网络宣传服务</w:t>
      </w:r>
    </w:p>
    <w:p>
      <w:pPr>
        <w:pStyle w:val="BodyText"/>
        <w:spacing w:line="321" w:lineRule="auto" w:before="82"/>
        <w:ind w:left="117" w:right="99" w:firstLine="420"/>
      </w:pPr>
      <w:r>
        <w:rPr>
          <w:spacing w:val="-8"/>
        </w:rPr>
        <w:t>“中国工程咨询网”优先为各会员单位提供网络宣传服务，集中、</w:t>
      </w:r>
      <w:r>
        <w:rPr>
          <w:spacing w:val="-10"/>
        </w:rPr>
        <w:t>适时、全面地登载各会员单位在贯彻新发展理念、业务创新等方面的 业绩以及会员在自身建设、体制改革、企业文化建设等方面的进展和 </w:t>
      </w:r>
      <w:r>
        <w:rPr>
          <w:spacing w:val="2"/>
        </w:rPr>
        <w:t>经验。网站还提供</w:t>
      </w:r>
      <w:r>
        <w:rPr>
          <w:rFonts w:ascii="Times New Roman" w:hAnsi="Times New Roman" w:eastAsia="Times New Roman"/>
        </w:rPr>
        <w:t>LOGO </w:t>
      </w:r>
      <w:r>
        <w:rPr>
          <w:spacing w:val="-5"/>
        </w:rPr>
        <w:t>展示、网站链接以及付费广告服务等。</w:t>
      </w:r>
    </w:p>
    <w:p>
      <w:pPr>
        <w:pStyle w:val="BodyText"/>
        <w:spacing w:line="267" w:lineRule="exact"/>
      </w:pPr>
      <w:r>
        <w:rPr/>
        <w:t>联系部门：行业发展部</w:t>
      </w:r>
    </w:p>
    <w:p>
      <w:pPr>
        <w:pStyle w:val="Heading3"/>
      </w:pPr>
      <w:r>
        <w:rPr/>
        <w:t>（三）在线办事服务</w:t>
      </w:r>
    </w:p>
    <w:p>
      <w:pPr>
        <w:pStyle w:val="BodyText"/>
        <w:spacing w:line="321" w:lineRule="auto" w:before="83"/>
        <w:ind w:left="117" w:right="204" w:firstLine="420"/>
      </w:pPr>
      <w:r>
        <w:rPr>
          <w:spacing w:val="-9"/>
        </w:rPr>
        <w:t>“中国工程咨询网”现建有工程咨询单位资信评价系统、咨询工程师（投资）执业登记系统、咨询工程师（投资）继续教育系统等。</w:t>
      </w:r>
      <w:r>
        <w:rPr>
          <w:spacing w:val="-1"/>
        </w:rPr>
        <w:t>拟继续建设和完善其他相关办事和服务系统。可在线完成各项申报、</w:t>
      </w:r>
      <w:r>
        <w:rPr>
          <w:spacing w:val="-3"/>
        </w:rPr>
        <w:t>管理、服务等工作。</w:t>
      </w:r>
    </w:p>
    <w:p>
      <w:pPr>
        <w:pStyle w:val="BodyText"/>
        <w:spacing w:line="267" w:lineRule="exact"/>
      </w:pPr>
      <w:r>
        <w:rPr/>
        <w:t>联系部门：各业务管理部门</w:t>
      </w:r>
    </w:p>
    <w:p>
      <w:pPr>
        <w:pStyle w:val="BodyText"/>
        <w:ind w:left="0"/>
        <w:rPr>
          <w:sz w:val="20"/>
        </w:rPr>
      </w:pPr>
    </w:p>
    <w:p>
      <w:pPr>
        <w:pStyle w:val="Heading3"/>
        <w:spacing w:before="164"/>
      </w:pPr>
      <w:r>
        <w:rPr/>
        <w:t>二、《中国工程咨询》杂志</w:t>
      </w:r>
    </w:p>
    <w:p>
      <w:pPr>
        <w:pStyle w:val="BodyText"/>
        <w:spacing w:before="83"/>
      </w:pPr>
      <w:r>
        <w:rPr/>
        <w:t>《中国工程咨询》杂志由中国工程咨询协会主管、主办。</w:t>
      </w:r>
    </w:p>
    <w:p>
      <w:pPr>
        <w:pStyle w:val="BodyText"/>
        <w:spacing w:line="321" w:lineRule="auto" w:before="91"/>
        <w:ind w:left="117" w:right="308" w:firstLine="420"/>
        <w:jc w:val="both"/>
      </w:pPr>
      <w:r>
        <w:rPr>
          <w:spacing w:val="-10"/>
        </w:rPr>
        <w:t>《中国工程咨询》杂志是以宣传国家经济社会发展与投资建设方针政策，工程咨询业法律、法规，倡导工程咨询理论和方法创新，及</w:t>
      </w:r>
      <w:r>
        <w:rPr>
          <w:spacing w:val="-5"/>
        </w:rPr>
        <w:t>时报道工程咨询业发展进程为宗旨的行业专业性期刊。</w:t>
      </w:r>
    </w:p>
    <w:p>
      <w:pPr>
        <w:pStyle w:val="BodyText"/>
        <w:spacing w:line="321" w:lineRule="auto"/>
        <w:ind w:left="117" w:right="204" w:firstLine="420"/>
      </w:pPr>
      <w:r>
        <w:rPr>
          <w:spacing w:val="-8"/>
        </w:rPr>
        <w:t>《中国工程咨询》杂志面向工程咨询单位、项目业主、工程管理</w:t>
      </w:r>
      <w:r>
        <w:rPr>
          <w:spacing w:val="-9"/>
        </w:rPr>
        <w:t>者、投资商、设备供应商、工程承包商以及大专院校师生等读者群， </w:t>
      </w:r>
      <w:r>
        <w:rPr>
          <w:spacing w:val="-8"/>
        </w:rPr>
        <w:t>刊物在海外的用户机构有 </w:t>
      </w:r>
      <w:r>
        <w:rPr>
          <w:rFonts w:ascii="Times New Roman" w:eastAsia="Times New Roman"/>
        </w:rPr>
        <w:t>3500 </w:t>
      </w:r>
      <w:r>
        <w:rPr>
          <w:spacing w:val="-9"/>
        </w:rPr>
        <w:t>多户，读者分布在 </w:t>
      </w:r>
      <w:r>
        <w:rPr>
          <w:rFonts w:ascii="Times New Roman" w:eastAsia="Times New Roman"/>
        </w:rPr>
        <w:t>30 </w:t>
      </w:r>
      <w:r>
        <w:rPr>
          <w:spacing w:val="-3"/>
        </w:rPr>
        <w:t>多个国家。</w:t>
      </w:r>
    </w:p>
    <w:p>
      <w:pPr>
        <w:spacing w:after="0" w:line="321" w:lineRule="auto"/>
        <w:sectPr>
          <w:pgSz w:w="8400" w:h="11910"/>
          <w:pgMar w:header="0" w:footer="1204" w:top="1100" w:bottom="1400" w:left="960" w:right="760"/>
        </w:sect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321" w:lineRule="auto" w:before="79"/>
        <w:ind w:left="117" w:right="307" w:firstLine="420"/>
        <w:jc w:val="both"/>
      </w:pPr>
      <w:r>
        <w:rPr>
          <w:spacing w:val="-8"/>
        </w:rPr>
        <w:t>每期《中国工程咨询》杂志都寄送 </w:t>
      </w:r>
      <w:r>
        <w:rPr>
          <w:rFonts w:ascii="Times New Roman" w:eastAsia="Times New Roman"/>
        </w:rPr>
        <w:t>FIDIC </w:t>
      </w:r>
      <w:r>
        <w:rPr>
          <w:spacing w:val="-11"/>
        </w:rPr>
        <w:t>总部及 </w:t>
      </w:r>
      <w:r>
        <w:rPr>
          <w:rFonts w:ascii="Times New Roman" w:eastAsia="Times New Roman"/>
        </w:rPr>
        <w:t>20 </w:t>
      </w:r>
      <w:r>
        <w:rPr>
          <w:spacing w:val="-3"/>
        </w:rPr>
        <w:t>多个国家和</w:t>
      </w:r>
      <w:r>
        <w:rPr>
          <w:spacing w:val="-15"/>
        </w:rPr>
        <w:t>地区的工程咨询协会，是 </w:t>
      </w:r>
      <w:r>
        <w:rPr>
          <w:rFonts w:ascii="Times New Roman" w:eastAsia="Times New Roman"/>
        </w:rPr>
        <w:t>FIDIC </w:t>
      </w:r>
      <w:r>
        <w:rPr>
          <w:spacing w:val="-5"/>
        </w:rPr>
        <w:t>咨询工程师在中国认证试点工作指定</w:t>
      </w:r>
      <w:r>
        <w:rPr>
          <w:spacing w:val="-4"/>
        </w:rPr>
        <w:t>宣传刊物。</w:t>
      </w:r>
    </w:p>
    <w:p>
      <w:pPr>
        <w:pStyle w:val="BodyText"/>
        <w:spacing w:line="267" w:lineRule="exact"/>
        <w:jc w:val="both"/>
      </w:pPr>
      <w:r>
        <w:rPr/>
        <w:t>《中国工程咨询》杂志为月刊，每月 </w:t>
      </w:r>
      <w:r>
        <w:rPr>
          <w:rFonts w:ascii="Times New Roman" w:eastAsia="Times New Roman"/>
        </w:rPr>
        <w:t>10 </w:t>
      </w:r>
      <w:r>
        <w:rPr/>
        <w:t>日出版，国际标准 </w:t>
      </w:r>
      <w:r>
        <w:rPr>
          <w:rFonts w:ascii="Times New Roman" w:eastAsia="Times New Roman"/>
        </w:rPr>
        <w:t>16 </w:t>
      </w:r>
      <w:r>
        <w:rPr/>
        <w:t>开</w:t>
      </w:r>
    </w:p>
    <w:p>
      <w:pPr>
        <w:pStyle w:val="BodyText"/>
        <w:spacing w:line="321" w:lineRule="auto" w:before="91"/>
        <w:ind w:left="117" w:right="310"/>
        <w:jc w:val="both"/>
      </w:pPr>
      <w:r>
        <w:rPr>
          <w:spacing w:val="-15"/>
        </w:rPr>
        <w:t>本，总页码 </w:t>
      </w:r>
      <w:r>
        <w:rPr>
          <w:rFonts w:ascii="Times New Roman" w:eastAsia="Times New Roman"/>
        </w:rPr>
        <w:t>120 </w:t>
      </w:r>
      <w:r>
        <w:rPr>
          <w:spacing w:val="-30"/>
        </w:rPr>
        <w:t>页</w:t>
      </w:r>
      <w:r>
        <w:rPr>
          <w:spacing w:val="-3"/>
        </w:rPr>
        <w:t>（</w:t>
      </w:r>
      <w:r>
        <w:rPr>
          <w:spacing w:val="-24"/>
        </w:rPr>
        <w:t>含 </w:t>
      </w:r>
      <w:r>
        <w:rPr>
          <w:rFonts w:ascii="Times New Roman" w:eastAsia="Times New Roman"/>
        </w:rPr>
        <w:t>8 </w:t>
      </w:r>
      <w:r>
        <w:rPr/>
        <w:t>封</w:t>
      </w:r>
      <w:r>
        <w:rPr>
          <w:spacing w:val="-106"/>
        </w:rPr>
        <w:t>）</w:t>
      </w:r>
      <w:r>
        <w:rPr>
          <w:spacing w:val="-11"/>
        </w:rPr>
        <w:t>。国内每期定价为人民币 </w:t>
      </w:r>
      <w:r>
        <w:rPr>
          <w:rFonts w:ascii="Times New Roman" w:eastAsia="Times New Roman"/>
        </w:rPr>
        <w:t>25 </w:t>
      </w:r>
      <w:r>
        <w:rPr>
          <w:spacing w:val="-18"/>
        </w:rPr>
        <w:t>元，全年 </w:t>
      </w:r>
      <w:r>
        <w:rPr>
          <w:rFonts w:ascii="Times New Roman" w:eastAsia="Times New Roman"/>
        </w:rPr>
        <w:t>12 </w:t>
      </w:r>
      <w:r>
        <w:rPr>
          <w:w w:val="100"/>
        </w:rPr>
        <w:t>期</w:t>
      </w:r>
      <w:r>
        <w:rPr>
          <w:spacing w:val="-53"/>
        </w:rPr>
        <w:t> </w:t>
      </w:r>
      <w:r>
        <w:rPr>
          <w:rFonts w:ascii="Times New Roman" w:eastAsia="Times New Roman"/>
          <w:w w:val="100"/>
        </w:rPr>
        <w:t>300</w:t>
      </w:r>
      <w:r>
        <w:rPr>
          <w:rFonts w:ascii="Times New Roman" w:eastAsia="Times New Roman"/>
        </w:rPr>
        <w:t> </w:t>
      </w:r>
      <w:r>
        <w:rPr>
          <w:spacing w:val="-24"/>
          <w:w w:val="100"/>
        </w:rPr>
        <w:t>元。国内统一刊号为：</w:t>
      </w:r>
      <w:r>
        <w:rPr>
          <w:rFonts w:ascii="Times New Roman" w:eastAsia="Times New Roman"/>
          <w:spacing w:val="-2"/>
          <w:w w:val="100"/>
        </w:rPr>
        <w:t>C</w:t>
      </w:r>
      <w:r>
        <w:rPr>
          <w:rFonts w:ascii="Times New Roman" w:eastAsia="Times New Roman"/>
          <w:w w:val="100"/>
        </w:rPr>
        <w:t>N</w:t>
      </w:r>
      <w:r>
        <w:rPr>
          <w:rFonts w:ascii="Times New Roman" w:eastAsia="Times New Roman"/>
        </w:rPr>
        <w:t> </w:t>
      </w:r>
      <w:r>
        <w:rPr>
          <w:rFonts w:ascii="Times New Roman" w:eastAsia="Times New Roman"/>
          <w:spacing w:val="-9"/>
          <w:w w:val="100"/>
        </w:rPr>
        <w:t>1</w:t>
      </w:r>
      <w:r>
        <w:rPr>
          <w:rFonts w:ascii="Times New Roman" w:eastAsia="Times New Roman"/>
          <w:spacing w:val="-2"/>
          <w:w w:val="100"/>
        </w:rPr>
        <w:t>1</w:t>
      </w:r>
      <w:r>
        <w:rPr>
          <w:w w:val="100"/>
        </w:rPr>
        <w:t>-</w:t>
      </w:r>
      <w:r>
        <w:rPr>
          <w:rFonts w:ascii="Times New Roman" w:eastAsia="Times New Roman"/>
          <w:w w:val="100"/>
        </w:rPr>
        <w:t>45</w:t>
      </w:r>
      <w:r>
        <w:rPr>
          <w:rFonts w:ascii="Times New Roman" w:eastAsia="Times New Roman"/>
          <w:spacing w:val="-3"/>
          <w:w w:val="100"/>
        </w:rPr>
        <w:t>3</w:t>
      </w:r>
      <w:r>
        <w:rPr>
          <w:rFonts w:ascii="Times New Roman" w:eastAsia="Times New Roman"/>
          <w:w w:val="100"/>
        </w:rPr>
        <w:t>1</w:t>
      </w:r>
      <w:r>
        <w:rPr>
          <w:rFonts w:ascii="Times New Roman" w:eastAsia="Times New Roman"/>
          <w:spacing w:val="-2"/>
          <w:w w:val="100"/>
        </w:rPr>
        <w:t>/</w:t>
      </w:r>
      <w:r>
        <w:rPr>
          <w:rFonts w:ascii="Times New Roman" w:eastAsia="Times New Roman"/>
          <w:spacing w:val="-1"/>
          <w:w w:val="100"/>
        </w:rPr>
        <w:t>N</w:t>
      </w:r>
      <w:r>
        <w:rPr>
          <w:spacing w:val="-26"/>
          <w:w w:val="100"/>
        </w:rPr>
        <w:t>。国内邮发代号为：</w:t>
      </w:r>
      <w:r>
        <w:rPr>
          <w:rFonts w:ascii="Times New Roman" w:eastAsia="Times New Roman"/>
          <w:spacing w:val="-3"/>
          <w:w w:val="100"/>
        </w:rPr>
        <w:t>2</w:t>
      </w:r>
      <w:r>
        <w:rPr>
          <w:w w:val="100"/>
        </w:rPr>
        <w:t>-</w:t>
      </w:r>
      <w:r>
        <w:rPr>
          <w:rFonts w:ascii="Times New Roman" w:eastAsia="Times New Roman"/>
          <w:w w:val="100"/>
        </w:rPr>
        <w:t>69</w:t>
      </w:r>
      <w:r>
        <w:rPr>
          <w:rFonts w:ascii="Times New Roman" w:eastAsia="Times New Roman"/>
          <w:spacing w:val="-3"/>
          <w:w w:val="100"/>
        </w:rPr>
        <w:t>4</w:t>
      </w:r>
      <w:r>
        <w:rPr>
          <w:w w:val="100"/>
        </w:rPr>
        <w:t>，</w:t>
      </w:r>
      <w:r>
        <w:rPr>
          <w:spacing w:val="-2"/>
        </w:rPr>
        <w:t>国际发行代号：</w:t>
      </w:r>
      <w:r>
        <w:rPr>
          <w:rFonts w:ascii="Times New Roman" w:eastAsia="Times New Roman"/>
        </w:rPr>
        <w:t>1459M</w:t>
      </w:r>
      <w:r>
        <w:rPr/>
        <w:t>。</w:t>
      </w:r>
    </w:p>
    <w:p>
      <w:pPr>
        <w:pStyle w:val="BodyText"/>
        <w:spacing w:line="212" w:lineRule="exact"/>
      </w:pPr>
      <w:r>
        <w:rPr/>
        <w:t>联系部门：《中国工程咨询》杂志有限责任公司</w:t>
      </w:r>
    </w:p>
    <w:sectPr>
      <w:pgSz w:w="8400" w:h="11910"/>
      <w:pgMar w:header="0" w:footer="1204" w:top="1100" w:bottom="1400" w:left="9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200012pt;margin-top:524.140747pt;width:8.5pt;height:12pt;mso-position-horizontal-relative:page;mso-position-vertical-relative:page;z-index:-252224512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.879997pt;margin-top:524.140747pt;width:8.5pt;height:12pt;mso-position-horizontal-relative:page;mso-position-vertical-relative:page;z-index:-252223488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.879997pt;margin-top:524.140747pt;width:11.1pt;height:12pt;mso-position-horizontal-relative:page;mso-position-vertical-relative:page;z-index:-2522224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55.119995pt;margin-top:524.140747pt;width:12.75pt;height:12pt;mso-position-horizontal-relative:page;mso-position-vertical-relative:page;z-index:-25222144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.879997pt;margin-top:524.140747pt;width:12.1pt;height:12pt;mso-position-horizontal-relative:page;mso-position-vertical-relative:page;z-index:-252220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55.76001pt;margin-top:524.140747pt;width:12.1pt;height:12pt;mso-position-horizontal-relative:page;mso-position-vertical-relative:page;z-index:-2522193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7" w:hanging="321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75" w:hanging="3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30" w:hanging="3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85" w:hanging="3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740" w:hanging="3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395" w:hanging="3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050" w:hanging="3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705" w:hanging="3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360" w:hanging="32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321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75" w:hanging="3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30" w:hanging="3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85" w:hanging="3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740" w:hanging="3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395" w:hanging="3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050" w:hanging="3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705" w:hanging="3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360" w:hanging="321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TOC1" w:type="paragraph">
    <w:name w:val="TOC 1"/>
    <w:basedOn w:val="Normal"/>
    <w:uiPriority w:val="1"/>
    <w:qFormat/>
    <w:pPr>
      <w:spacing w:before="71"/>
      <w:ind w:left="537"/>
    </w:pPr>
    <w:rPr>
      <w:rFonts w:ascii="PMingLiU" w:hAnsi="PMingLiU" w:eastAsia="PMingLiU" w:cs="PMingLiU"/>
      <w:sz w:val="21"/>
      <w:szCs w:val="21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537"/>
    </w:pPr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40"/>
      <w:outlineLvl w:val="1"/>
    </w:pPr>
    <w:rPr>
      <w:rFonts w:ascii="PMingLiU" w:hAnsi="PMingLiU" w:eastAsia="PMingLiU" w:cs="PMingLiU"/>
      <w:sz w:val="32"/>
      <w:szCs w:val="32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134" w:right="328"/>
      <w:jc w:val="center"/>
      <w:outlineLvl w:val="2"/>
    </w:pPr>
    <w:rPr>
      <w:rFonts w:ascii="宋体" w:hAnsi="宋体" w:eastAsia="宋体" w:cs="宋体"/>
      <w:sz w:val="28"/>
      <w:szCs w:val="28"/>
      <w:lang w:val="zh-CN" w:eastAsia="zh-CN" w:bidi="zh-CN"/>
    </w:rPr>
  </w:style>
  <w:style w:styleId="Heading3" w:type="paragraph">
    <w:name w:val="Heading 3"/>
    <w:basedOn w:val="Normal"/>
    <w:uiPriority w:val="1"/>
    <w:qFormat/>
    <w:pPr>
      <w:spacing w:before="61"/>
      <w:ind w:left="597"/>
      <w:outlineLvl w:val="3"/>
    </w:pPr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17" w:right="310" w:firstLine="420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64"/>
      <w:ind w:right="104"/>
      <w:jc w:val="right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hyperlink" Target="http://www.cnaec.com.cn/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- 2020-3-20-æœ“å−¡æ„⁄å“Š(å®ıç¨¿-å‘‚æš”æŽŒï¼›(1).docx</dc:title>
  <dcterms:created xsi:type="dcterms:W3CDTF">2020-04-24T03:03:24Z</dcterms:created>
  <dcterms:modified xsi:type="dcterms:W3CDTF">2020-04-24T03:03:24Z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2020-04-24T00:00:00Z</vt:filetime>
  </property>
</Properties>
</file>