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0" w:name="_Toc2509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霍山县衡山镇城关中心学校分布式智能图书管理系统</w:t>
      </w:r>
      <w:bookmarkEnd w:id="0"/>
      <w:bookmarkStart w:id="1" w:name="_GoBack"/>
      <w:bookmarkEnd w:id="1"/>
    </w:p>
    <w:p>
      <w:pPr>
        <w:spacing w:beforeLines="50" w:afterLines="50"/>
        <w:ind w:right="-693" w:rightChars="-33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80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80"/>
        <w:gridCol w:w="5101"/>
        <w:gridCol w:w="660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参数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智慧图书管理系统（分布式图书管理系统）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分布式图书管理系统包含用户登录、用户管理、资料管理、设备管理、图书借还操作接口、检索书籍、数据统计、分析处理等功能模块.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1、书籍典藏模块为图书的RFID信息码数据、读者证的加工及初始化工作提供数据库存储空间，并保证数据加密安全，防止网络盗取和攻击，提高安全性。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2、流通管理系统模块通过接口与RFID自助借还设备实现读者对流通图书的自助借还操作记录，以保证流通图书的安全保障。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3、采集典藏系统模块通过馆藏清点设备，通过对书架的RFID层标识、图书RFID标识的数据采集、统计、对比分析，实现图书的精确清点和典藏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4、故障诊断：读写器故障提示；网络故障提示；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5、流程支持：借书，还书，续借功能；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6、自助日志查询功能，业务统计功能；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7、既能实现区域网使用，又能使用网络远程访问。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8、书籍信息查询模块可以实现书籍定位查询，快速查询到需要的书籍所在位置。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、新书预采购推荐模块，针对要采购的新书发布到分布式图书管理系统平台中，平台自动推送到学生读者手机APP中，学生可以通过APP或其它工具登录选择自己感兴趣的书籍，系统后台自动统计学生反馈，学校根据反馈情况采购图书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10、平台与各自助借阅终端之间实现互联互通，多点借阅多点归还。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11、统计分析模块，可实现读者借阅数据自动分析，按个人、班级、年级、书籍名称等等方式自动统计，直观了解学校读书分布情况。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12、图书阅读评价模块，在此功能读者不仅可以在读完书籍发表评论与读后感，系统平台还针对部分书籍进行阅读评价，根据读者回答相关题目自动判分，以测评读者阅读深度。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工作站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1、电脑采用最新的无线，无风扇设计，可达到无尘，无噪音；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2、CPU采用英特尔低功耗酷睿i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处理器；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3、主机支持6COM多串口,双Intel网口，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个usb口,内存≧4G,硬盘容≧1T；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7"/>
              </w:tabs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分布式图书管理系统B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1、自动记录管理系统终端，自主借还图书，实时监管和分析图书借阅情况，对图书借阅数据进行适时采集、数据统计分析处理等；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2、整个操作过程，无需使用扫码枪，实时监管和分析图书借阅情况，进行比对和排序等；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3、按年级、班级、学生进行分类适时有效统计分析对比。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4、对学校图书实现在线实时盘点。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信息采集系统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1、信息获取：系统识别率：≥99%，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2、图书借还速率：≤2秒。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4、通信接口：USB或RS232、RJ45。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5、符合标准：兼容ISO15693标准，ISO18000-3标准。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6、工作频率：902--928MHz。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智能终端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1、尺寸：不小于1500mm×1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00mm×400mm；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2、有效区域放置图书容量：250-450册。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3、主板材质：多层板或钣金；正面透明材质：有机玻璃或钢化玻璃。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4、支持 M1、15693、1443A/14438 协议的校园一卡通 IC 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图书杀菌消毒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1、LED 紫外线杀毒灯一组；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2、自动开启、关闭工作，可设置工作时间。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信息码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1、具有超高频FRID的信息对接功能，每本1组信息码；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2、信息码是识别书籍唯一的身份标识；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3、信息码可以非接触式的读取和写入；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4、具有较高的安全性，防止存储在其中的信息资料被泄露；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5、自带不干胶信息码, 信息码粘贴到位后不易撕毁、脱落；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6、工作频率：902--928MHZ；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7、存储量：1024bits；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图书录入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人工粘贴信息以及书籍信息录入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册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智能卡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1、具有升级功能的电子磁卡，若学校读者已有，可升级；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2、存储在其中的资料可重复读、写；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3、具有较高的安全性，防止存储在其中的信息被随意读取或改写；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4、工作环境：-40℃ to 85℃ 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5、材质：PVC；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6、尺寸：不小于85.5mm*54mm.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发卡器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</w:rPr>
              <w:t>通过 USB 接口与电脑连接；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2、可设置读取 ID 卡或 IC 卡卡号前十位或者后八位；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布线、安装、调试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终端</w:t>
            </w:r>
            <w:r>
              <w:rPr>
                <w:rFonts w:hint="eastAsia" w:ascii="宋体" w:hAnsi="宋体" w:eastAsia="宋体" w:cs="宋体"/>
              </w:rPr>
              <w:t>提供一个电源插座和一个五口交换机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确保终端设备和借阅终端的网络接入。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AzqkH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753A4"/>
    <w:rsid w:val="6A2625D0"/>
    <w:rsid w:val="6E2753A4"/>
    <w:rsid w:val="70891047"/>
    <w:rsid w:val="7356750C"/>
    <w:rsid w:val="7AD9075B"/>
    <w:rsid w:val="7E49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2021-05-21T00:47:00Z</dcterms:created>
  <dc:creator>Administrator</dc:creator>
  <cp:lastModifiedBy>NTKO</cp:lastModifiedBy>
  <dcterms:modified xsi:type="dcterms:W3CDTF">2021-05-21T09:18:43Z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9AE6BE3AE9A94A6F94165E30FEAAE8BE</vt:lpwstr>
  </property>
</Properties>
</file>